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9B2F" w14:textId="282F1F99" w:rsidR="00BC7512" w:rsidRDefault="00BC7512" w:rsidP="00BC7512">
      <w:pPr>
        <w:tabs>
          <w:tab w:val="center" w:pos="4104"/>
          <w:tab w:val="right" w:pos="8208"/>
        </w:tabs>
        <w:spacing w:line="360" w:lineRule="auto"/>
        <w:ind w:right="862"/>
        <w:rPr>
          <w:rFonts w:ascii="Calibri" w:eastAsia="Calibri" w:hAnsi="Calibri"/>
          <w:b/>
          <w:bCs/>
          <w:i/>
          <w:iCs/>
          <w:smallCaps/>
          <w:color w:val="5B9BD5"/>
          <w:spacing w:val="5"/>
          <w:sz w:val="36"/>
          <w:szCs w:val="36"/>
          <w:lang w:val="en-US" w:eastAsia="en-US"/>
        </w:rPr>
      </w:pPr>
      <w:bookmarkStart w:id="0" w:name="_GoBack"/>
      <w:bookmarkEnd w:id="0"/>
    </w:p>
    <w:p w14:paraId="267663C8" w14:textId="4BBEB0A5" w:rsidR="00F017E2" w:rsidRPr="0012288F" w:rsidRDefault="00F017E2" w:rsidP="00BC7512">
      <w:pPr>
        <w:pStyle w:val="Nagwek1"/>
        <w:spacing w:before="0"/>
        <w:jc w:val="center"/>
        <w:rPr>
          <w:rStyle w:val="Odwoanieintensywne"/>
          <w:rFonts w:cstheme="majorHAnsi"/>
        </w:rPr>
      </w:pPr>
      <w:r w:rsidRPr="0012288F">
        <w:rPr>
          <w:rStyle w:val="Odwoanieintensywne"/>
          <w:rFonts w:cstheme="majorHAnsi"/>
        </w:rPr>
        <w:t>BSSSC Annual Conference 2020</w:t>
      </w:r>
    </w:p>
    <w:p w14:paraId="1231BD8C" w14:textId="1BA1968A" w:rsidR="00BC7512" w:rsidRPr="0012288F" w:rsidRDefault="001375F0" w:rsidP="00BC7512">
      <w:pPr>
        <w:pStyle w:val="Nagwek1"/>
        <w:spacing w:before="0"/>
        <w:jc w:val="center"/>
        <w:rPr>
          <w:rStyle w:val="Odwoanieintensywne"/>
          <w:rFonts w:cstheme="majorHAnsi"/>
        </w:rPr>
      </w:pPr>
      <w:r w:rsidRPr="0012288F">
        <w:rPr>
          <w:rStyle w:val="Odwoanieintensywne"/>
          <w:rFonts w:cstheme="majorHAnsi"/>
        </w:rPr>
        <w:t>Programme</w:t>
      </w:r>
    </w:p>
    <w:p w14:paraId="19379AC5" w14:textId="6058860F" w:rsidR="00F017E2" w:rsidRPr="00D0631A" w:rsidRDefault="001375F0" w:rsidP="00BC7512">
      <w:pPr>
        <w:pStyle w:val="Nagwek1"/>
        <w:spacing w:before="0"/>
        <w:jc w:val="center"/>
        <w:rPr>
          <w:rStyle w:val="Odwoanieintensywne"/>
          <w:rFonts w:cstheme="majorHAnsi"/>
        </w:rPr>
      </w:pPr>
      <w:r w:rsidRPr="0012288F">
        <w:rPr>
          <w:rStyle w:val="Odwoanieintensywne"/>
          <w:rFonts w:cstheme="majorHAnsi"/>
        </w:rPr>
        <w:t xml:space="preserve">of the </w:t>
      </w:r>
      <w:r w:rsidR="00F017E2" w:rsidRPr="0012288F">
        <w:rPr>
          <w:rStyle w:val="Odwoanieintensywne"/>
          <w:rFonts w:cstheme="majorHAnsi"/>
        </w:rPr>
        <w:t xml:space="preserve">Session on </w:t>
      </w:r>
      <w:r w:rsidR="00C238AA" w:rsidRPr="00D0631A">
        <w:rPr>
          <w:rFonts w:cstheme="majorHAnsi"/>
          <w:b/>
          <w:bCs/>
          <w:iCs/>
          <w:smallCaps/>
          <w:color w:val="5B9BD5" w:themeColor="accent1"/>
          <w:spacing w:val="5"/>
          <w:lang w:val="en-US"/>
        </w:rPr>
        <w:t>State of the Baltic Sea – Plastic Free Sea</w:t>
      </w:r>
    </w:p>
    <w:p w14:paraId="22C56CBF" w14:textId="52CB7695" w:rsidR="00BC7512" w:rsidRDefault="00BC7512" w:rsidP="00BC7512">
      <w:pPr>
        <w:rPr>
          <w:rFonts w:asciiTheme="majorHAnsi" w:eastAsia="Calibri" w:hAnsiTheme="majorHAnsi" w:cstheme="majorHAnsi"/>
        </w:rPr>
      </w:pPr>
    </w:p>
    <w:p w14:paraId="6291139C" w14:textId="77777777" w:rsidR="00310410" w:rsidRPr="0012288F" w:rsidRDefault="00310410" w:rsidP="00BC7512">
      <w:pPr>
        <w:rPr>
          <w:rFonts w:asciiTheme="majorHAnsi" w:eastAsia="Calibri" w:hAnsiTheme="majorHAnsi" w:cstheme="majorHAnsi"/>
        </w:rPr>
      </w:pPr>
    </w:p>
    <w:p w14:paraId="12484AFA" w14:textId="007D8A69" w:rsidR="001375F0" w:rsidRPr="00BC7512" w:rsidRDefault="00213C24" w:rsidP="00BC7512">
      <w:pPr>
        <w:tabs>
          <w:tab w:val="center" w:pos="4104"/>
          <w:tab w:val="right" w:pos="8208"/>
        </w:tabs>
        <w:ind w:right="862"/>
        <w:jc w:val="center"/>
        <w:rPr>
          <w:rFonts w:ascii="Calibri" w:eastAsia="Calibri" w:hAnsi="Calibri"/>
          <w:b/>
          <w:bCs/>
          <w:i/>
          <w:iCs/>
          <w:smallCaps/>
          <w:color w:val="5B9BD5"/>
          <w:spacing w:val="5"/>
          <w:szCs w:val="36"/>
          <w:lang w:val="en-US" w:eastAsia="en-US"/>
        </w:rPr>
      </w:pPr>
      <w:r>
        <w:rPr>
          <w:noProof/>
          <w:lang w:val="pl-PL" w:eastAsia="pl-PL"/>
        </w:rPr>
        <mc:AlternateContent>
          <mc:Choice Requires="wps">
            <w:drawing>
              <wp:anchor distT="0" distB="0" distL="114300" distR="114300" simplePos="0" relativeHeight="251661312" behindDoc="0" locked="0" layoutInCell="1" allowOverlap="1" wp14:anchorId="746F5129" wp14:editId="6B339F68">
                <wp:simplePos x="0" y="0"/>
                <wp:positionH relativeFrom="margin">
                  <wp:align>right</wp:align>
                </wp:positionH>
                <wp:positionV relativeFrom="paragraph">
                  <wp:posOffset>127000</wp:posOffset>
                </wp:positionV>
                <wp:extent cx="5829300" cy="11239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829300" cy="1123950"/>
                        </a:xfrm>
                        <a:prstGeom prst="rect">
                          <a:avLst/>
                        </a:prstGeom>
                        <a:noFill/>
                        <a:ln w="6350">
                          <a:noFill/>
                        </a:ln>
                      </wps:spPr>
                      <wps:txbx>
                        <w:txbxContent>
                          <w:p w14:paraId="50AA5E8B" w14:textId="77777777" w:rsidR="001375F0" w:rsidRPr="00213C24" w:rsidRDefault="001375F0" w:rsidP="00BC7512">
                            <w:pPr>
                              <w:shd w:val="clear" w:color="auto" w:fill="DEEAF6" w:themeFill="accent1" w:themeFillTint="33"/>
                              <w:rPr>
                                <w:rStyle w:val="Uwydatnienie"/>
                                <w:rFonts w:asciiTheme="majorHAnsi" w:hAnsiTheme="majorHAnsi" w:cstheme="majorHAnsi"/>
                              </w:rPr>
                            </w:pPr>
                            <w:r w:rsidRPr="00213C24">
                              <w:rPr>
                                <w:rStyle w:val="Uwydatnienie"/>
                                <w:rFonts w:asciiTheme="majorHAnsi" w:hAnsiTheme="majorHAnsi" w:cstheme="majorHAnsi"/>
                              </w:rPr>
                              <w:t>Date: 30</w:t>
                            </w:r>
                            <w:r w:rsidRPr="00213C24">
                              <w:rPr>
                                <w:rStyle w:val="Uwydatnienie"/>
                                <w:rFonts w:asciiTheme="majorHAnsi" w:hAnsiTheme="majorHAnsi" w:cstheme="majorHAnsi"/>
                                <w:vertAlign w:val="superscript"/>
                              </w:rPr>
                              <w:t>th</w:t>
                            </w:r>
                            <w:r w:rsidRPr="00213C24">
                              <w:rPr>
                                <w:rStyle w:val="Uwydatnienie"/>
                                <w:rFonts w:asciiTheme="majorHAnsi" w:hAnsiTheme="majorHAnsi" w:cstheme="majorHAnsi"/>
                              </w:rPr>
                              <w:t xml:space="preserve"> September</w:t>
                            </w:r>
                          </w:p>
                          <w:p w14:paraId="7901901E" w14:textId="514D7AD9" w:rsidR="001375F0" w:rsidRDefault="001375F0" w:rsidP="00BC7512">
                            <w:pPr>
                              <w:shd w:val="clear" w:color="auto" w:fill="DEEAF6" w:themeFill="accent1" w:themeFillTint="33"/>
                              <w:rPr>
                                <w:rStyle w:val="Uwydatnienie"/>
                                <w:rFonts w:asciiTheme="majorHAnsi" w:hAnsiTheme="majorHAnsi" w:cstheme="majorHAnsi"/>
                              </w:rPr>
                            </w:pPr>
                            <w:r w:rsidRPr="00213C24">
                              <w:rPr>
                                <w:rStyle w:val="Uwydatnienie"/>
                                <w:rFonts w:asciiTheme="majorHAnsi" w:hAnsiTheme="majorHAnsi" w:cstheme="majorHAnsi"/>
                              </w:rPr>
                              <w:t>Time: 14:30 -1</w:t>
                            </w:r>
                            <w:r w:rsidR="00C238AA" w:rsidRPr="00213C24">
                              <w:rPr>
                                <w:rStyle w:val="Uwydatnienie"/>
                                <w:rFonts w:asciiTheme="majorHAnsi" w:hAnsiTheme="majorHAnsi" w:cstheme="majorHAnsi"/>
                              </w:rPr>
                              <w:t>7</w:t>
                            </w:r>
                            <w:r w:rsidRPr="00213C24">
                              <w:rPr>
                                <w:rStyle w:val="Uwydatnienie"/>
                                <w:rFonts w:asciiTheme="majorHAnsi" w:hAnsiTheme="majorHAnsi" w:cstheme="majorHAnsi"/>
                              </w:rPr>
                              <w:t>:00</w:t>
                            </w:r>
                            <w:r w:rsidR="00C238AA" w:rsidRPr="00213C24">
                              <w:rPr>
                                <w:rStyle w:val="Uwydatnienie"/>
                                <w:rFonts w:asciiTheme="majorHAnsi" w:hAnsiTheme="majorHAnsi" w:cstheme="majorHAnsi"/>
                              </w:rPr>
                              <w:t xml:space="preserve"> </w:t>
                            </w:r>
                            <w:r w:rsidR="00152BED">
                              <w:rPr>
                                <w:rStyle w:val="Uwydatnienie"/>
                                <w:rFonts w:asciiTheme="majorHAnsi" w:hAnsiTheme="majorHAnsi" w:cstheme="majorHAnsi"/>
                              </w:rPr>
                              <w:t>CET</w:t>
                            </w:r>
                          </w:p>
                          <w:p w14:paraId="34DBBACA" w14:textId="4703CECC" w:rsidR="00213C24" w:rsidRDefault="00213C24" w:rsidP="00BC7512">
                            <w:pPr>
                              <w:shd w:val="clear" w:color="auto" w:fill="DEEAF6" w:themeFill="accent1" w:themeFillTint="33"/>
                              <w:rPr>
                                <w:rStyle w:val="Uwydatnienie"/>
                                <w:rFonts w:asciiTheme="majorHAnsi" w:hAnsiTheme="majorHAnsi" w:cstheme="majorHAnsi"/>
                              </w:rPr>
                            </w:pPr>
                          </w:p>
                          <w:p w14:paraId="782151D5" w14:textId="7E278D64" w:rsidR="00213C24" w:rsidRDefault="00213C24" w:rsidP="00BC7512">
                            <w:pPr>
                              <w:shd w:val="clear" w:color="auto" w:fill="DEEAF6" w:themeFill="accent1" w:themeFillTint="33"/>
                              <w:rPr>
                                <w:rStyle w:val="Uwydatnienie"/>
                                <w:rFonts w:asciiTheme="majorHAnsi" w:hAnsiTheme="majorHAnsi" w:cstheme="majorHAnsi"/>
                              </w:rPr>
                            </w:pPr>
                            <w:r>
                              <w:rPr>
                                <w:rStyle w:val="Uwydatnienie"/>
                                <w:rFonts w:asciiTheme="majorHAnsi" w:hAnsiTheme="majorHAnsi" w:cstheme="majorHAnsi"/>
                              </w:rPr>
                              <w:t>Join HOPIN meeting:</w:t>
                            </w:r>
                          </w:p>
                          <w:p w14:paraId="4E6843EB" w14:textId="3CD0B1B5" w:rsidR="00213C24" w:rsidRPr="00213C24" w:rsidRDefault="00C33A18" w:rsidP="00BC7512">
                            <w:pPr>
                              <w:shd w:val="clear" w:color="auto" w:fill="DEEAF6" w:themeFill="accent1" w:themeFillTint="33"/>
                              <w:rPr>
                                <w:rStyle w:val="Uwydatnienie"/>
                                <w:rFonts w:asciiTheme="majorHAnsi" w:hAnsiTheme="majorHAnsi" w:cstheme="majorHAnsi"/>
                                <w:i w:val="0"/>
                              </w:rPr>
                            </w:pPr>
                            <w:hyperlink r:id="rId7" w:history="1">
                              <w:r w:rsidR="00213C24">
                                <w:rPr>
                                  <w:rStyle w:val="Hipercze"/>
                                  <w:rFonts w:asciiTheme="majorHAnsi" w:hAnsiTheme="majorHAnsi" w:cstheme="majorHAnsi"/>
                                  <w:i/>
                                </w:rPr>
                                <w:t>BSSSC AC 2020</w:t>
                              </w:r>
                            </w:hyperlink>
                          </w:p>
                          <w:p w14:paraId="5F4D6816" w14:textId="77777777" w:rsidR="00213C24" w:rsidRPr="00213C24" w:rsidRDefault="00213C24" w:rsidP="00BC7512">
                            <w:pPr>
                              <w:shd w:val="clear" w:color="auto" w:fill="DEEAF6" w:themeFill="accent1" w:themeFillTint="33"/>
                              <w:rPr>
                                <w:rFonts w:asciiTheme="majorHAnsi" w:hAnsiTheme="majorHAnsi" w:cstheme="majorHAns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F5129" id="_x0000_t202" coordsize="21600,21600" o:spt="202" path="m,l,21600r21600,l21600,xe">
                <v:stroke joinstyle="miter"/>
                <v:path gradientshapeok="t" o:connecttype="rect"/>
              </v:shapetype>
              <v:shape id="Pole tekstowe 5" o:spid="_x0000_s1026" type="#_x0000_t202" style="position:absolute;left:0;text-align:left;margin-left:407.8pt;margin-top:10pt;width:459pt;height:88.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" filled="f" stroked="f" strokeweight=".5pt">
                <v:textbox>
                  <w:txbxContent>
                    <w:p w14:paraId="50AA5E8B" w14:textId="77777777" w:rsidR="001375F0" w:rsidRPr="00213C24" w:rsidRDefault="001375F0" w:rsidP="00BC7512">
                      <w:pPr>
                        <w:shd w:val="clear" w:color="auto" w:fill="DEEAF6" w:themeFill="accent1" w:themeFillTint="33"/>
                        <w:rPr>
                          <w:rStyle w:val="Uwydatnienie"/>
                          <w:rFonts w:asciiTheme="majorHAnsi" w:hAnsiTheme="majorHAnsi" w:cstheme="majorHAnsi"/>
                        </w:rPr>
                      </w:pPr>
                      <w:r w:rsidRPr="00213C24">
                        <w:rPr>
                          <w:rStyle w:val="Uwydatnienie"/>
                          <w:rFonts w:asciiTheme="majorHAnsi" w:hAnsiTheme="majorHAnsi" w:cstheme="majorHAnsi"/>
                        </w:rPr>
                        <w:t>Date: 30</w:t>
                      </w:r>
                      <w:r w:rsidRPr="00213C24">
                        <w:rPr>
                          <w:rStyle w:val="Uwydatnienie"/>
                          <w:rFonts w:asciiTheme="majorHAnsi" w:hAnsiTheme="majorHAnsi" w:cstheme="majorHAnsi"/>
                          <w:vertAlign w:val="superscript"/>
                        </w:rPr>
                        <w:t>th</w:t>
                      </w:r>
                      <w:r w:rsidRPr="00213C24">
                        <w:rPr>
                          <w:rStyle w:val="Uwydatnienie"/>
                          <w:rFonts w:asciiTheme="majorHAnsi" w:hAnsiTheme="majorHAnsi" w:cstheme="majorHAnsi"/>
                        </w:rPr>
                        <w:t xml:space="preserve"> September</w:t>
                      </w:r>
                    </w:p>
                    <w:p w14:paraId="7901901E" w14:textId="514D7AD9" w:rsidR="001375F0" w:rsidRDefault="001375F0" w:rsidP="00BC7512">
                      <w:pPr>
                        <w:shd w:val="clear" w:color="auto" w:fill="DEEAF6" w:themeFill="accent1" w:themeFillTint="33"/>
                        <w:rPr>
                          <w:rStyle w:val="Uwydatnienie"/>
                          <w:rFonts w:asciiTheme="majorHAnsi" w:hAnsiTheme="majorHAnsi" w:cstheme="majorHAnsi"/>
                        </w:rPr>
                      </w:pPr>
                      <w:r w:rsidRPr="00213C24">
                        <w:rPr>
                          <w:rStyle w:val="Uwydatnienie"/>
                          <w:rFonts w:asciiTheme="majorHAnsi" w:hAnsiTheme="majorHAnsi" w:cstheme="majorHAnsi"/>
                        </w:rPr>
                        <w:t>Time: 14:30 -1</w:t>
                      </w:r>
                      <w:r w:rsidR="00C238AA" w:rsidRPr="00213C24">
                        <w:rPr>
                          <w:rStyle w:val="Uwydatnienie"/>
                          <w:rFonts w:asciiTheme="majorHAnsi" w:hAnsiTheme="majorHAnsi" w:cstheme="majorHAnsi"/>
                        </w:rPr>
                        <w:t>7</w:t>
                      </w:r>
                      <w:r w:rsidRPr="00213C24">
                        <w:rPr>
                          <w:rStyle w:val="Uwydatnienie"/>
                          <w:rFonts w:asciiTheme="majorHAnsi" w:hAnsiTheme="majorHAnsi" w:cstheme="majorHAnsi"/>
                        </w:rPr>
                        <w:t>:00</w:t>
                      </w:r>
                      <w:r w:rsidR="00C238AA" w:rsidRPr="00213C24">
                        <w:rPr>
                          <w:rStyle w:val="Uwydatnienie"/>
                          <w:rFonts w:asciiTheme="majorHAnsi" w:hAnsiTheme="majorHAnsi" w:cstheme="majorHAnsi"/>
                        </w:rPr>
                        <w:t xml:space="preserve"> </w:t>
                      </w:r>
                      <w:r w:rsidR="00152BED">
                        <w:rPr>
                          <w:rStyle w:val="Uwydatnienie"/>
                          <w:rFonts w:asciiTheme="majorHAnsi" w:hAnsiTheme="majorHAnsi" w:cstheme="majorHAnsi"/>
                        </w:rPr>
                        <w:t>CET</w:t>
                      </w:r>
                      <w:bookmarkStart w:id="1" w:name="_GoBack"/>
                      <w:bookmarkEnd w:id="1"/>
                    </w:p>
                    <w:p w14:paraId="34DBBACA" w14:textId="4703CECC" w:rsidR="00213C24" w:rsidRDefault="00213C24" w:rsidP="00BC7512">
                      <w:pPr>
                        <w:shd w:val="clear" w:color="auto" w:fill="DEEAF6" w:themeFill="accent1" w:themeFillTint="33"/>
                        <w:rPr>
                          <w:rStyle w:val="Uwydatnienie"/>
                          <w:rFonts w:asciiTheme="majorHAnsi" w:hAnsiTheme="majorHAnsi" w:cstheme="majorHAnsi"/>
                        </w:rPr>
                      </w:pPr>
                    </w:p>
                    <w:p w14:paraId="782151D5" w14:textId="7E278D64" w:rsidR="00213C24" w:rsidRDefault="00213C24" w:rsidP="00BC7512">
                      <w:pPr>
                        <w:shd w:val="clear" w:color="auto" w:fill="DEEAF6" w:themeFill="accent1" w:themeFillTint="33"/>
                        <w:rPr>
                          <w:rStyle w:val="Uwydatnienie"/>
                          <w:rFonts w:asciiTheme="majorHAnsi" w:hAnsiTheme="majorHAnsi" w:cstheme="majorHAnsi"/>
                        </w:rPr>
                      </w:pPr>
                      <w:r>
                        <w:rPr>
                          <w:rStyle w:val="Uwydatnienie"/>
                          <w:rFonts w:asciiTheme="majorHAnsi" w:hAnsiTheme="majorHAnsi" w:cstheme="majorHAnsi"/>
                        </w:rPr>
                        <w:t>Join HOPIN meeting:</w:t>
                      </w:r>
                    </w:p>
                    <w:p w14:paraId="4E6843EB" w14:textId="3CD0B1B5" w:rsidR="00213C24" w:rsidRPr="00213C24" w:rsidRDefault="00152BED" w:rsidP="00BC7512">
                      <w:pPr>
                        <w:shd w:val="clear" w:color="auto" w:fill="DEEAF6" w:themeFill="accent1" w:themeFillTint="33"/>
                        <w:rPr>
                          <w:rStyle w:val="Uwydatnienie"/>
                          <w:rFonts w:asciiTheme="majorHAnsi" w:hAnsiTheme="majorHAnsi" w:cstheme="majorHAnsi"/>
                          <w:i w:val="0"/>
                        </w:rPr>
                      </w:pPr>
                      <w:hyperlink r:id="rId8" w:history="1">
                        <w:r w:rsidR="00213C24">
                          <w:rPr>
                            <w:rStyle w:val="Hipercze"/>
                            <w:rFonts w:asciiTheme="majorHAnsi" w:hAnsiTheme="majorHAnsi" w:cstheme="majorHAnsi"/>
                            <w:i/>
                          </w:rPr>
                          <w:t>BSSSC AC 2020</w:t>
                        </w:r>
                      </w:hyperlink>
                    </w:p>
                    <w:p w14:paraId="5F4D6816" w14:textId="77777777" w:rsidR="00213C24" w:rsidRPr="00213C24" w:rsidRDefault="00213C24" w:rsidP="00BC7512">
                      <w:pPr>
                        <w:shd w:val="clear" w:color="auto" w:fill="DEEAF6" w:themeFill="accent1" w:themeFillTint="33"/>
                        <w:rPr>
                          <w:rFonts w:asciiTheme="majorHAnsi" w:hAnsiTheme="majorHAnsi" w:cstheme="majorHAnsi"/>
                          <w:iCs/>
                        </w:rPr>
                      </w:pPr>
                    </w:p>
                  </w:txbxContent>
                </v:textbox>
                <w10:wrap anchorx="margin"/>
              </v:shape>
            </w:pict>
          </mc:Fallback>
        </mc:AlternateContent>
      </w:r>
    </w:p>
    <w:p w14:paraId="014B6799" w14:textId="4EB7E94A" w:rsidR="00F017E2" w:rsidRDefault="00F017E2" w:rsidP="00F017E2">
      <w:pPr>
        <w:tabs>
          <w:tab w:val="center" w:pos="4104"/>
          <w:tab w:val="right" w:pos="8208"/>
        </w:tabs>
        <w:ind w:right="862"/>
        <w:jc w:val="center"/>
        <w:rPr>
          <w:rFonts w:ascii="Calibri" w:eastAsia="Calibri" w:hAnsi="Calibri"/>
          <w:b/>
          <w:bCs/>
          <w:i/>
          <w:iCs/>
          <w:smallCaps/>
          <w:color w:val="5B9BD5"/>
          <w:spacing w:val="5"/>
          <w:sz w:val="36"/>
          <w:szCs w:val="36"/>
          <w:lang w:val="en-US" w:eastAsia="en-US"/>
        </w:rPr>
      </w:pPr>
    </w:p>
    <w:p w14:paraId="1B0EBD0F" w14:textId="78583FB6" w:rsidR="00F017E2" w:rsidRPr="001375F0" w:rsidRDefault="001375F0" w:rsidP="001375F0">
      <w:pPr>
        <w:tabs>
          <w:tab w:val="left" w:pos="1245"/>
          <w:tab w:val="left" w:pos="3165"/>
          <w:tab w:val="center" w:pos="4536"/>
        </w:tabs>
        <w:spacing w:line="360" w:lineRule="atLeast"/>
        <w:rPr>
          <w:rStyle w:val="Pogrubienie"/>
          <w:vertAlign w:val="superscript"/>
        </w:rPr>
      </w:pPr>
      <w:r w:rsidRPr="001375F0">
        <w:rPr>
          <w:rStyle w:val="Pogrubienie"/>
          <w:vertAlign w:val="superscript"/>
        </w:rPr>
        <w:tab/>
      </w:r>
      <w:r w:rsidR="00F017E2" w:rsidRPr="001375F0">
        <w:rPr>
          <w:rStyle w:val="Pogrubienie"/>
          <w:vertAlign w:val="superscript"/>
        </w:rPr>
        <w:tab/>
      </w:r>
    </w:p>
    <w:p w14:paraId="4D0CC918" w14:textId="77777777" w:rsidR="00F017E2" w:rsidRPr="00F017E2" w:rsidRDefault="00F017E2" w:rsidP="00F017E2">
      <w:pPr>
        <w:spacing w:line="360" w:lineRule="atLeast"/>
        <w:rPr>
          <w:rStyle w:val="Pogrubienie"/>
        </w:rPr>
      </w:pPr>
    </w:p>
    <w:p w14:paraId="059A484F" w14:textId="26A908C5" w:rsidR="001375F0" w:rsidRDefault="001375F0" w:rsidP="00D55FE9">
      <w:pPr>
        <w:spacing w:line="360" w:lineRule="atLeast"/>
        <w:jc w:val="center"/>
        <w:rPr>
          <w:rFonts w:ascii="Arial" w:hAnsi="Arial" w:cs="Arial"/>
          <w:i/>
          <w:sz w:val="20"/>
          <w:szCs w:val="20"/>
          <w:lang w:val="en-GB"/>
        </w:rPr>
      </w:pPr>
    </w:p>
    <w:p w14:paraId="1AA7165C" w14:textId="295E28EF" w:rsidR="00310410" w:rsidRDefault="00310410" w:rsidP="0006507E">
      <w:pPr>
        <w:spacing w:line="360" w:lineRule="atLeast"/>
        <w:rPr>
          <w:rFonts w:ascii="Arial" w:hAnsi="Arial" w:cs="Arial"/>
          <w:i/>
          <w:sz w:val="20"/>
          <w:szCs w:val="20"/>
          <w:lang w:val="en-GB"/>
        </w:rPr>
      </w:pPr>
    </w:p>
    <w:p w14:paraId="4559A777" w14:textId="77777777" w:rsidR="00310410" w:rsidRDefault="00310410" w:rsidP="00D55FE9">
      <w:pPr>
        <w:spacing w:line="360" w:lineRule="atLeast"/>
        <w:jc w:val="center"/>
        <w:rPr>
          <w:rFonts w:ascii="Arial" w:hAnsi="Arial" w:cs="Arial"/>
          <w:i/>
          <w:sz w:val="20"/>
          <w:szCs w:val="20"/>
          <w:lang w:val="en-GB"/>
        </w:rPr>
      </w:pPr>
    </w:p>
    <w:p w14:paraId="1EB265C9" w14:textId="28286915" w:rsidR="00310410" w:rsidRDefault="00310410" w:rsidP="00310410">
      <w:pPr>
        <w:spacing w:line="360" w:lineRule="auto"/>
        <w:jc w:val="both"/>
        <w:rPr>
          <w:rFonts w:ascii="Arial" w:hAnsi="Arial" w:cs="Arial"/>
          <w:i/>
          <w:sz w:val="20"/>
          <w:szCs w:val="20"/>
          <w:lang w:val="fi-FI"/>
        </w:rPr>
      </w:pPr>
      <w:r w:rsidRPr="00310410">
        <w:rPr>
          <w:rFonts w:ascii="Arial" w:hAnsi="Arial" w:cs="Arial"/>
          <w:i/>
          <w:sz w:val="20"/>
          <w:szCs w:val="20"/>
          <w:lang w:val="fi-FI"/>
        </w:rPr>
        <w:t>”It is estimated that there are currently over 150 million tons of plastic waste in the seas and 10 million tons more of plastic waste are transported annually into the seas. Plastic garbage in the oceans is</w:t>
      </w:r>
      <w:r>
        <w:rPr>
          <w:rFonts w:ascii="Arial" w:hAnsi="Arial" w:cs="Arial"/>
          <w:i/>
          <w:sz w:val="20"/>
          <w:szCs w:val="20"/>
          <w:lang w:val="fi-FI"/>
        </w:rPr>
        <w:t> </w:t>
      </w:r>
      <w:r w:rsidRPr="00310410">
        <w:rPr>
          <w:rFonts w:ascii="Arial" w:hAnsi="Arial" w:cs="Arial"/>
          <w:i/>
          <w:sz w:val="20"/>
          <w:szCs w:val="20"/>
          <w:lang w:val="fi-FI"/>
        </w:rPr>
        <w:t xml:space="preserve"> a</w:t>
      </w:r>
      <w:r>
        <w:rPr>
          <w:rFonts w:ascii="Arial" w:hAnsi="Arial" w:cs="Arial"/>
          <w:i/>
          <w:sz w:val="20"/>
          <w:szCs w:val="20"/>
          <w:lang w:val="fi-FI"/>
        </w:rPr>
        <w:t> </w:t>
      </w:r>
      <w:r w:rsidRPr="00310410">
        <w:rPr>
          <w:rFonts w:ascii="Arial" w:hAnsi="Arial" w:cs="Arial"/>
          <w:i/>
          <w:sz w:val="20"/>
          <w:szCs w:val="20"/>
          <w:lang w:val="fi-FI"/>
        </w:rPr>
        <w:t>threat to marine animals and marine ecosystems, but also to human health.</w:t>
      </w:r>
    </w:p>
    <w:p w14:paraId="218FA7C7" w14:textId="77777777" w:rsidR="00310410" w:rsidRPr="00310410" w:rsidRDefault="00310410" w:rsidP="00310410">
      <w:pPr>
        <w:spacing w:line="360" w:lineRule="auto"/>
        <w:jc w:val="both"/>
        <w:rPr>
          <w:rFonts w:ascii="Arial" w:hAnsi="Arial" w:cs="Arial"/>
          <w:i/>
          <w:sz w:val="20"/>
          <w:szCs w:val="20"/>
          <w:lang w:val="fi-FI"/>
        </w:rPr>
      </w:pPr>
    </w:p>
    <w:p w14:paraId="3CF78465" w14:textId="355E1C05" w:rsidR="00310410" w:rsidRDefault="00310410" w:rsidP="00310410">
      <w:pPr>
        <w:spacing w:line="360" w:lineRule="auto"/>
        <w:jc w:val="both"/>
        <w:rPr>
          <w:rFonts w:ascii="Arial" w:hAnsi="Arial" w:cs="Arial"/>
          <w:i/>
          <w:sz w:val="20"/>
          <w:szCs w:val="20"/>
          <w:lang w:val="fi-FI"/>
        </w:rPr>
      </w:pPr>
      <w:r w:rsidRPr="00310410">
        <w:rPr>
          <w:rFonts w:ascii="Arial" w:hAnsi="Arial" w:cs="Arial"/>
          <w:i/>
          <w:sz w:val="20"/>
          <w:szCs w:val="20"/>
          <w:lang w:val="fi-FI"/>
        </w:rPr>
        <w:t>When plastic particles get into the sea, it won’t disappear, instead, it slowly grinds into microscopically small particles, microplastic. Animals eat or cling to plastic, in addition the microplastic ends up</w:t>
      </w:r>
      <w:r>
        <w:rPr>
          <w:rFonts w:ascii="Arial" w:hAnsi="Arial" w:cs="Arial"/>
          <w:i/>
          <w:sz w:val="20"/>
          <w:szCs w:val="20"/>
          <w:lang w:val="fi-FI"/>
        </w:rPr>
        <w:t> </w:t>
      </w:r>
      <w:r w:rsidRPr="00310410">
        <w:rPr>
          <w:rFonts w:ascii="Arial" w:hAnsi="Arial" w:cs="Arial"/>
          <w:i/>
          <w:sz w:val="20"/>
          <w:szCs w:val="20"/>
          <w:lang w:val="fi-FI"/>
        </w:rPr>
        <w:t xml:space="preserve"> in</w:t>
      </w:r>
      <w:r>
        <w:rPr>
          <w:rFonts w:ascii="Arial" w:hAnsi="Arial" w:cs="Arial"/>
          <w:i/>
          <w:sz w:val="20"/>
          <w:szCs w:val="20"/>
          <w:lang w:val="fi-FI"/>
        </w:rPr>
        <w:t> </w:t>
      </w:r>
      <w:r w:rsidRPr="00310410">
        <w:rPr>
          <w:rFonts w:ascii="Arial" w:hAnsi="Arial" w:cs="Arial"/>
          <w:i/>
          <w:sz w:val="20"/>
          <w:szCs w:val="20"/>
          <w:lang w:val="fi-FI"/>
        </w:rPr>
        <w:t xml:space="preserve"> the</w:t>
      </w:r>
      <w:r>
        <w:rPr>
          <w:rFonts w:ascii="Arial" w:hAnsi="Arial" w:cs="Arial"/>
          <w:i/>
          <w:sz w:val="20"/>
          <w:szCs w:val="20"/>
          <w:lang w:val="fi-FI"/>
        </w:rPr>
        <w:t> </w:t>
      </w:r>
      <w:r w:rsidRPr="00310410">
        <w:rPr>
          <w:rFonts w:ascii="Arial" w:hAnsi="Arial" w:cs="Arial"/>
          <w:i/>
          <w:sz w:val="20"/>
          <w:szCs w:val="20"/>
          <w:lang w:val="fi-FI"/>
        </w:rPr>
        <w:t>food chain and eventually in the human body.</w:t>
      </w:r>
    </w:p>
    <w:p w14:paraId="4DD99FEC" w14:textId="77777777" w:rsidR="00310410" w:rsidRPr="00310410" w:rsidRDefault="00310410" w:rsidP="00310410">
      <w:pPr>
        <w:spacing w:line="360" w:lineRule="auto"/>
        <w:jc w:val="both"/>
        <w:rPr>
          <w:rFonts w:ascii="Arial" w:hAnsi="Arial" w:cs="Arial"/>
          <w:i/>
          <w:sz w:val="20"/>
          <w:szCs w:val="20"/>
          <w:lang w:val="fi-FI"/>
        </w:rPr>
      </w:pPr>
    </w:p>
    <w:p w14:paraId="7E9EEF41" w14:textId="30D90750" w:rsidR="00310410" w:rsidRDefault="00310410" w:rsidP="00310410">
      <w:pPr>
        <w:spacing w:line="360" w:lineRule="auto"/>
        <w:jc w:val="both"/>
        <w:rPr>
          <w:rFonts w:ascii="Arial" w:hAnsi="Arial" w:cs="Arial"/>
          <w:i/>
          <w:sz w:val="20"/>
          <w:szCs w:val="20"/>
          <w:lang w:val="fi-FI"/>
        </w:rPr>
      </w:pPr>
      <w:r w:rsidRPr="00310410">
        <w:rPr>
          <w:rFonts w:ascii="Arial" w:hAnsi="Arial" w:cs="Arial"/>
          <w:i/>
          <w:sz w:val="20"/>
          <w:szCs w:val="20"/>
          <w:lang w:val="fi-FI"/>
        </w:rPr>
        <w:t>In all the seas in the world where there is garbage. Every minute one truckload of plastic is dumped into the sea. The sea has been treated as a landfill and the consequences are now visible. The plastic waste must be removed from the water as soon as possible.”</w:t>
      </w:r>
    </w:p>
    <w:p w14:paraId="10FA5518" w14:textId="77777777" w:rsidR="00310410" w:rsidRPr="00310410" w:rsidRDefault="00310410" w:rsidP="00310410">
      <w:pPr>
        <w:spacing w:line="360" w:lineRule="auto"/>
        <w:jc w:val="both"/>
        <w:rPr>
          <w:rFonts w:ascii="Arial" w:hAnsi="Arial" w:cs="Arial"/>
          <w:i/>
          <w:sz w:val="20"/>
          <w:szCs w:val="20"/>
          <w:lang w:val="fi-FI"/>
        </w:rPr>
      </w:pPr>
    </w:p>
    <w:p w14:paraId="324D8547" w14:textId="16F50206" w:rsidR="00310410" w:rsidRPr="00310410" w:rsidRDefault="00310410" w:rsidP="00310410">
      <w:pPr>
        <w:spacing w:line="360" w:lineRule="auto"/>
        <w:jc w:val="both"/>
        <w:rPr>
          <w:rFonts w:ascii="Arial" w:hAnsi="Arial" w:cs="Arial"/>
          <w:i/>
          <w:sz w:val="20"/>
          <w:szCs w:val="20"/>
          <w:lang w:val="fi-FI"/>
        </w:rPr>
      </w:pPr>
      <w:r w:rsidRPr="00310410">
        <w:rPr>
          <w:rFonts w:ascii="Arial" w:hAnsi="Arial" w:cs="Arial"/>
          <w:i/>
          <w:sz w:val="20"/>
          <w:szCs w:val="20"/>
          <w:lang w:val="fi-FI"/>
        </w:rPr>
        <w:t>Plastic waste in the oceans is one of the largest environmental problems, which affects all the seas of</w:t>
      </w:r>
      <w:r>
        <w:rPr>
          <w:rFonts w:ascii="Arial" w:hAnsi="Arial" w:cs="Arial"/>
          <w:i/>
          <w:sz w:val="20"/>
          <w:szCs w:val="20"/>
          <w:lang w:val="fi-FI"/>
        </w:rPr>
        <w:t> </w:t>
      </w:r>
      <w:r w:rsidRPr="00310410">
        <w:rPr>
          <w:rFonts w:ascii="Arial" w:hAnsi="Arial" w:cs="Arial"/>
          <w:i/>
          <w:sz w:val="20"/>
          <w:szCs w:val="20"/>
          <w:lang w:val="fi-FI"/>
        </w:rPr>
        <w:t xml:space="preserve"> the world. Could the Baltic Sea be the first plastic-free-sea in the world? What can we do together, and what can all different stakeholders do? In our session we hear what is already going on, and have a common discussion of the idea – raised by young peope! </w:t>
      </w:r>
    </w:p>
    <w:p w14:paraId="18B24C8B" w14:textId="0B2F2BFE" w:rsidR="00310410" w:rsidRDefault="00310410" w:rsidP="00310410">
      <w:pPr>
        <w:spacing w:line="360" w:lineRule="atLeast"/>
        <w:rPr>
          <w:rFonts w:ascii="Arial" w:hAnsi="Arial" w:cs="Arial"/>
          <w:i/>
          <w:sz w:val="20"/>
          <w:szCs w:val="20"/>
          <w:lang w:val="en-GB"/>
        </w:rPr>
      </w:pPr>
    </w:p>
    <w:p w14:paraId="2BB76B4B" w14:textId="369BE2AE" w:rsidR="00310410" w:rsidRDefault="00310410" w:rsidP="00D55FE9">
      <w:pPr>
        <w:spacing w:line="360" w:lineRule="atLeast"/>
        <w:jc w:val="center"/>
        <w:rPr>
          <w:rFonts w:ascii="Arial" w:hAnsi="Arial" w:cs="Arial"/>
          <w:i/>
          <w:sz w:val="20"/>
          <w:szCs w:val="20"/>
          <w:lang w:val="en-GB"/>
        </w:rPr>
      </w:pPr>
    </w:p>
    <w:p w14:paraId="1553FD2A" w14:textId="5223E077" w:rsidR="00310410" w:rsidRDefault="00310410" w:rsidP="00D55FE9">
      <w:pPr>
        <w:spacing w:line="360" w:lineRule="atLeast"/>
        <w:jc w:val="center"/>
        <w:rPr>
          <w:rFonts w:ascii="Arial" w:hAnsi="Arial" w:cs="Arial"/>
          <w:i/>
          <w:sz w:val="20"/>
          <w:szCs w:val="20"/>
          <w:lang w:val="en-GB"/>
        </w:rPr>
      </w:pPr>
    </w:p>
    <w:p w14:paraId="45671583" w14:textId="1EB12C17" w:rsidR="00310410" w:rsidRDefault="00310410" w:rsidP="00D55FE9">
      <w:pPr>
        <w:spacing w:line="360" w:lineRule="atLeast"/>
        <w:jc w:val="center"/>
        <w:rPr>
          <w:rFonts w:ascii="Arial" w:hAnsi="Arial" w:cs="Arial"/>
          <w:i/>
          <w:sz w:val="20"/>
          <w:szCs w:val="20"/>
          <w:lang w:val="en-GB"/>
        </w:rPr>
      </w:pPr>
    </w:p>
    <w:p w14:paraId="0DF53E9B" w14:textId="146F8865" w:rsidR="00310410" w:rsidRDefault="00310410" w:rsidP="00D55FE9">
      <w:pPr>
        <w:spacing w:line="360" w:lineRule="atLeast"/>
        <w:jc w:val="center"/>
        <w:rPr>
          <w:rFonts w:ascii="Arial" w:hAnsi="Arial" w:cs="Arial"/>
          <w:i/>
          <w:sz w:val="20"/>
          <w:szCs w:val="20"/>
          <w:lang w:val="en-GB"/>
        </w:rPr>
      </w:pPr>
    </w:p>
    <w:p w14:paraId="67343D67" w14:textId="2E630FB4" w:rsidR="00310410" w:rsidRDefault="00310410" w:rsidP="0006507E">
      <w:pPr>
        <w:spacing w:line="360" w:lineRule="atLeast"/>
        <w:rPr>
          <w:rFonts w:ascii="Arial" w:hAnsi="Arial" w:cs="Arial"/>
          <w:i/>
          <w:sz w:val="20"/>
          <w:szCs w:val="20"/>
          <w:lang w:val="en-GB"/>
        </w:rPr>
      </w:pPr>
    </w:p>
    <w:p w14:paraId="5AE462DB" w14:textId="1C5529AD" w:rsidR="00310410" w:rsidRDefault="00310410" w:rsidP="00D55FE9">
      <w:pPr>
        <w:spacing w:line="360" w:lineRule="atLeast"/>
        <w:jc w:val="center"/>
        <w:rPr>
          <w:rFonts w:ascii="Arial" w:hAnsi="Arial" w:cs="Arial"/>
          <w:i/>
          <w:sz w:val="20"/>
          <w:szCs w:val="20"/>
          <w:lang w:val="en-GB"/>
        </w:rPr>
      </w:pPr>
    </w:p>
    <w:p w14:paraId="0A2C84F4" w14:textId="68F53378" w:rsidR="0006507E" w:rsidRDefault="0006507E" w:rsidP="00D55FE9">
      <w:pPr>
        <w:spacing w:line="360" w:lineRule="atLeast"/>
        <w:jc w:val="center"/>
        <w:rPr>
          <w:rFonts w:ascii="Arial" w:hAnsi="Arial" w:cs="Arial"/>
          <w:i/>
          <w:sz w:val="20"/>
          <w:szCs w:val="20"/>
          <w:lang w:val="en-GB"/>
        </w:rPr>
      </w:pPr>
    </w:p>
    <w:p w14:paraId="21C47097" w14:textId="77777777" w:rsidR="0006507E" w:rsidRDefault="0006507E" w:rsidP="00D55FE9">
      <w:pPr>
        <w:spacing w:line="360" w:lineRule="atLeast"/>
        <w:jc w:val="center"/>
        <w:rPr>
          <w:rFonts w:ascii="Arial" w:hAnsi="Arial" w:cs="Arial"/>
          <w:i/>
          <w:sz w:val="20"/>
          <w:szCs w:val="20"/>
          <w:lang w:val="en-GB"/>
        </w:rPr>
      </w:pPr>
    </w:p>
    <w:tbl>
      <w:tblPr>
        <w:tblStyle w:val="Tabelasiatki1jasnaakcent1"/>
        <w:tblW w:w="5000" w:type="pct"/>
        <w:tblLook w:val="04A0" w:firstRow="1" w:lastRow="0" w:firstColumn="1" w:lastColumn="0" w:noHBand="0" w:noVBand="1"/>
      </w:tblPr>
      <w:tblGrid>
        <w:gridCol w:w="2265"/>
        <w:gridCol w:w="6797"/>
      </w:tblGrid>
      <w:tr w:rsidR="00565B5E" w:rsidRPr="001375F0" w14:paraId="790F0D69" w14:textId="77777777" w:rsidTr="0056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C377008" w14:textId="77777777" w:rsidR="00565B5E" w:rsidRDefault="00565B5E" w:rsidP="00565B5E">
            <w:pPr>
              <w:pStyle w:val="Bezodstpw"/>
              <w:rPr>
                <w:rFonts w:asciiTheme="minorHAnsi" w:hAnsiTheme="minorHAnsi" w:cstheme="minorHAnsi"/>
                <w:i/>
                <w:sz w:val="22"/>
                <w:lang w:val="en-GB"/>
              </w:rPr>
            </w:pPr>
          </w:p>
          <w:p w14:paraId="6B22FBAB" w14:textId="76C251A0" w:rsidR="00565B5E" w:rsidRPr="007B01E7" w:rsidRDefault="00565B5E" w:rsidP="00565B5E">
            <w:pPr>
              <w:pStyle w:val="Bezodstpw"/>
              <w:rPr>
                <w:rFonts w:asciiTheme="majorHAnsi" w:hAnsiTheme="majorHAnsi" w:cs="Arial"/>
                <w:i/>
                <w:color w:val="000000" w:themeColor="text1"/>
                <w:sz w:val="22"/>
                <w:lang w:val="en-GB"/>
              </w:rPr>
            </w:pPr>
            <w:r w:rsidRPr="007B01E7">
              <w:rPr>
                <w:rFonts w:asciiTheme="majorHAnsi" w:hAnsiTheme="majorHAnsi" w:cs="Arial"/>
                <w:i/>
                <w:color w:val="000000" w:themeColor="text1"/>
                <w:sz w:val="22"/>
                <w:lang w:val="en-GB"/>
              </w:rPr>
              <w:t>Moderation:</w:t>
            </w:r>
          </w:p>
          <w:p w14:paraId="17C255A6" w14:textId="77777777" w:rsidR="00565B5E" w:rsidRPr="007B01E7" w:rsidRDefault="00565B5E" w:rsidP="00565B5E">
            <w:pPr>
              <w:pStyle w:val="Bezodstpw"/>
              <w:rPr>
                <w:rFonts w:asciiTheme="majorHAnsi" w:hAnsiTheme="majorHAnsi" w:cs="Arial"/>
                <w:i/>
                <w:color w:val="000000" w:themeColor="text1"/>
                <w:sz w:val="22"/>
                <w:lang w:val="en-GB"/>
              </w:rPr>
            </w:pPr>
          </w:p>
          <w:p w14:paraId="7F7C30B6" w14:textId="05387B6D" w:rsidR="007B01E7" w:rsidRPr="007B01E7" w:rsidRDefault="00C238AA" w:rsidP="007B01E7">
            <w:pPr>
              <w:pStyle w:val="Bezodstpw"/>
              <w:rPr>
                <w:rFonts w:asciiTheme="majorHAnsi" w:hAnsiTheme="majorHAnsi" w:cs="Arial"/>
                <w:b w:val="0"/>
                <w:i/>
                <w:color w:val="000000" w:themeColor="text1"/>
                <w:sz w:val="22"/>
                <w:lang w:val="fi-FI"/>
              </w:rPr>
            </w:pPr>
            <w:r w:rsidRPr="007B01E7">
              <w:rPr>
                <w:rFonts w:asciiTheme="majorHAnsi" w:hAnsiTheme="majorHAnsi" w:cs="Arial"/>
                <w:i/>
                <w:color w:val="000000" w:themeColor="text1"/>
                <w:sz w:val="22"/>
                <w:lang w:val="en-GB"/>
              </w:rPr>
              <w:t xml:space="preserve">Ms Sari Rautio -  </w:t>
            </w:r>
            <w:r w:rsidR="007B01E7" w:rsidRPr="007B01E7">
              <w:rPr>
                <w:rFonts w:asciiTheme="majorHAnsi" w:hAnsiTheme="majorHAnsi" w:cs="Arial"/>
                <w:b w:val="0"/>
                <w:i/>
                <w:color w:val="000000" w:themeColor="text1"/>
                <w:sz w:val="22"/>
                <w:lang w:val="fi-FI"/>
              </w:rPr>
              <w:t>Chair of City Board, Member of COR. Vice Chair of Association of Finnish Local and Regional Authorities</w:t>
            </w:r>
          </w:p>
          <w:p w14:paraId="3596E655" w14:textId="1EC53111" w:rsidR="00565B5E" w:rsidRPr="00565B5E" w:rsidRDefault="00565B5E" w:rsidP="00C238AA">
            <w:pPr>
              <w:pStyle w:val="Bezodstpw"/>
              <w:rPr>
                <w:rFonts w:asciiTheme="minorHAnsi" w:hAnsiTheme="minorHAnsi" w:cstheme="minorHAnsi"/>
                <w:b w:val="0"/>
                <w:i/>
                <w:sz w:val="22"/>
                <w:lang w:val="en-GB"/>
              </w:rPr>
            </w:pPr>
          </w:p>
        </w:tc>
      </w:tr>
      <w:tr w:rsidR="00BC7512" w:rsidRPr="001375F0" w14:paraId="2158170D" w14:textId="77777777" w:rsidTr="004A28B9">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4845B119" w14:textId="1792CA31" w:rsidR="00AF7527" w:rsidRDefault="00AF7527" w:rsidP="008619AF">
            <w:pPr>
              <w:spacing w:line="360" w:lineRule="atLeast"/>
              <w:jc w:val="center"/>
              <w:rPr>
                <w:rFonts w:asciiTheme="majorHAnsi" w:hAnsiTheme="majorHAnsi" w:cs="Arial"/>
                <w:b w:val="0"/>
                <w:i/>
                <w:iCs/>
                <w:color w:val="000000" w:themeColor="text1"/>
                <w:sz w:val="22"/>
                <w:szCs w:val="20"/>
                <w:lang w:val="en-GB"/>
              </w:rPr>
            </w:pPr>
          </w:p>
          <w:p w14:paraId="518280BC" w14:textId="47BC3B14" w:rsidR="005C4A48" w:rsidRPr="005C4A48" w:rsidRDefault="005C4A48" w:rsidP="008619AF">
            <w:pPr>
              <w:spacing w:line="360" w:lineRule="atLeast"/>
              <w:jc w:val="center"/>
              <w:rPr>
                <w:rFonts w:asciiTheme="majorHAnsi" w:hAnsiTheme="majorHAnsi" w:cstheme="majorHAnsi"/>
                <w:b w:val="0"/>
                <w:bCs w:val="0"/>
                <w:i/>
                <w:iCs/>
                <w:sz w:val="22"/>
                <w:szCs w:val="20"/>
                <w:lang w:val="pl-PL"/>
              </w:rPr>
            </w:pPr>
            <w:r w:rsidRPr="005C4A48">
              <w:rPr>
                <w:rFonts w:asciiTheme="majorHAnsi" w:hAnsiTheme="majorHAnsi" w:cstheme="majorHAnsi"/>
                <w:b w:val="0"/>
                <w:i/>
                <w:iCs/>
                <w:sz w:val="22"/>
                <w:szCs w:val="20"/>
                <w:lang w:val="fi-FI"/>
              </w:rPr>
              <w:t>14.35</w:t>
            </w:r>
          </w:p>
          <w:p w14:paraId="3F63D0AB" w14:textId="77777777" w:rsidR="005C4A48" w:rsidRPr="005C4A48" w:rsidRDefault="005C4A48" w:rsidP="008619AF">
            <w:pPr>
              <w:jc w:val="center"/>
              <w:rPr>
                <w:rFonts w:asciiTheme="majorHAnsi" w:hAnsiTheme="majorHAnsi" w:cstheme="majorHAnsi"/>
                <w:i/>
                <w:sz w:val="22"/>
                <w:szCs w:val="20"/>
                <w:lang w:val="pl-PL"/>
              </w:rPr>
            </w:pPr>
          </w:p>
          <w:p w14:paraId="6F4671A5" w14:textId="734916D8" w:rsidR="005C4A48" w:rsidRPr="005C4A48" w:rsidRDefault="005C4A48" w:rsidP="008619AF">
            <w:pPr>
              <w:jc w:val="center"/>
              <w:rPr>
                <w:rFonts w:asciiTheme="majorHAnsi" w:hAnsiTheme="majorHAnsi" w:cstheme="majorHAnsi"/>
                <w:b w:val="0"/>
                <w:bCs w:val="0"/>
                <w:i/>
                <w:sz w:val="22"/>
                <w:szCs w:val="20"/>
                <w:lang w:val="pl-PL"/>
              </w:rPr>
            </w:pPr>
          </w:p>
          <w:p w14:paraId="55FE5DCB" w14:textId="1B33421D" w:rsidR="00BC7512" w:rsidRPr="005C4A48" w:rsidRDefault="005C4A48" w:rsidP="008619AF">
            <w:pPr>
              <w:jc w:val="center"/>
              <w:rPr>
                <w:rFonts w:ascii="Arial" w:hAnsi="Arial" w:cs="Arial"/>
                <w:b w:val="0"/>
                <w:sz w:val="20"/>
                <w:szCs w:val="20"/>
                <w:lang w:val="pl-PL"/>
              </w:rPr>
            </w:pPr>
            <w:r w:rsidRPr="005C4A48">
              <w:rPr>
                <w:rFonts w:asciiTheme="majorHAnsi" w:hAnsiTheme="majorHAnsi" w:cstheme="majorHAnsi"/>
                <w:b w:val="0"/>
                <w:i/>
                <w:sz w:val="22"/>
                <w:szCs w:val="20"/>
                <w:lang w:val="fi-FI"/>
              </w:rPr>
              <w:t>14.40</w:t>
            </w:r>
          </w:p>
        </w:tc>
        <w:tc>
          <w:tcPr>
            <w:tcW w:w="3750" w:type="pct"/>
            <w:shd w:val="clear" w:color="auto" w:fill="FFFFFF" w:themeFill="background1"/>
          </w:tcPr>
          <w:p w14:paraId="4902E260" w14:textId="77777777" w:rsidR="005C4A48" w:rsidRPr="005C4A48" w:rsidRDefault="005C4A48" w:rsidP="005C4A48">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fi-FI"/>
              </w:rPr>
            </w:pPr>
            <w:r w:rsidRPr="005C4A48">
              <w:rPr>
                <w:rFonts w:asciiTheme="majorHAnsi" w:hAnsiTheme="majorHAnsi" w:cs="Arial"/>
                <w:bCs/>
                <w:i/>
                <w:iCs/>
                <w:color w:val="000000" w:themeColor="text1"/>
                <w:sz w:val="22"/>
                <w:szCs w:val="20"/>
                <w:lang w:val="fi-FI"/>
              </w:rPr>
              <w:t xml:space="preserve">Future school. Plastic and circular economy – an icebreaker from Kaliningrad Youth Hub, a video </w:t>
            </w:r>
          </w:p>
          <w:p w14:paraId="03CE3E2C" w14:textId="77777777" w:rsidR="00BC7512" w:rsidRDefault="00BC7512" w:rsidP="00C238AA">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en-GB"/>
              </w:rPr>
            </w:pPr>
          </w:p>
          <w:p w14:paraId="4502B3FA" w14:textId="77777777" w:rsidR="008619AF" w:rsidRDefault="005C4A48" w:rsidP="00230A7B">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fi-FI"/>
              </w:rPr>
            </w:pPr>
            <w:r w:rsidRPr="005C4A48">
              <w:rPr>
                <w:rFonts w:asciiTheme="majorHAnsi" w:hAnsiTheme="majorHAnsi" w:cs="Arial"/>
                <w:bCs/>
                <w:i/>
                <w:iCs/>
                <w:color w:val="000000" w:themeColor="text1"/>
                <w:sz w:val="22"/>
                <w:szCs w:val="20"/>
                <w:lang w:val="fi-FI"/>
              </w:rPr>
              <w:t xml:space="preserve">Introduction of the panelists: </w:t>
            </w:r>
          </w:p>
          <w:p w14:paraId="2E8D0054" w14:textId="773FE3EC" w:rsidR="008619AF" w:rsidRDefault="008619AF" w:rsidP="00230A7B">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fi-FI"/>
              </w:rPr>
            </w:pPr>
            <w:r>
              <w:rPr>
                <w:rFonts w:asciiTheme="majorHAnsi" w:hAnsiTheme="majorHAnsi" w:cs="Arial"/>
                <w:b/>
                <w:bCs/>
                <w:i/>
                <w:iCs/>
                <w:color w:val="000000" w:themeColor="text1"/>
                <w:sz w:val="22"/>
                <w:szCs w:val="20"/>
                <w:lang w:val="fi-FI"/>
              </w:rPr>
              <w:t>Ms</w:t>
            </w:r>
            <w:r w:rsidR="005C4A48" w:rsidRPr="005C4A48">
              <w:rPr>
                <w:rFonts w:asciiTheme="majorHAnsi" w:hAnsiTheme="majorHAnsi" w:cs="Arial"/>
                <w:b/>
                <w:bCs/>
                <w:i/>
                <w:iCs/>
                <w:color w:val="000000" w:themeColor="text1"/>
                <w:sz w:val="22"/>
                <w:szCs w:val="20"/>
                <w:lang w:val="fi-FI"/>
              </w:rPr>
              <w:t xml:space="preserve"> Venla Hatakka</w:t>
            </w:r>
          </w:p>
          <w:p w14:paraId="5B18597E" w14:textId="2BFDC6E5" w:rsidR="008619AF" w:rsidRDefault="005C4A48" w:rsidP="00230A7B">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fi-FI"/>
              </w:rPr>
            </w:pPr>
            <w:r w:rsidRPr="005C4A48">
              <w:rPr>
                <w:rFonts w:asciiTheme="majorHAnsi" w:hAnsiTheme="majorHAnsi" w:cs="Arial"/>
                <w:b/>
                <w:bCs/>
                <w:i/>
                <w:iCs/>
                <w:color w:val="000000" w:themeColor="text1"/>
                <w:sz w:val="22"/>
                <w:szCs w:val="20"/>
                <w:lang w:val="fi-FI"/>
              </w:rPr>
              <w:t>Ms Agnes Lusti</w:t>
            </w:r>
          </w:p>
          <w:p w14:paraId="16F77265" w14:textId="17D67E0D" w:rsidR="008619AF" w:rsidRDefault="008619AF" w:rsidP="00230A7B">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fi-FI"/>
              </w:rPr>
            </w:pPr>
            <w:r>
              <w:rPr>
                <w:rFonts w:asciiTheme="majorHAnsi" w:hAnsiTheme="majorHAnsi" w:cs="Arial"/>
                <w:b/>
                <w:bCs/>
                <w:i/>
                <w:iCs/>
                <w:color w:val="000000" w:themeColor="text1"/>
                <w:sz w:val="22"/>
                <w:szCs w:val="20"/>
                <w:lang w:val="fi-FI"/>
              </w:rPr>
              <w:t>Ms</w:t>
            </w:r>
            <w:r w:rsidR="005C4A48" w:rsidRPr="005C4A48">
              <w:rPr>
                <w:rFonts w:asciiTheme="majorHAnsi" w:hAnsiTheme="majorHAnsi" w:cs="Arial"/>
                <w:b/>
                <w:bCs/>
                <w:i/>
                <w:iCs/>
                <w:color w:val="000000" w:themeColor="text1"/>
                <w:sz w:val="22"/>
                <w:szCs w:val="20"/>
                <w:lang w:val="fi-FI"/>
              </w:rPr>
              <w:t xml:space="preserve"> Fiona Morrison</w:t>
            </w:r>
          </w:p>
          <w:p w14:paraId="6A1E2401" w14:textId="502E3015" w:rsidR="00C238AA" w:rsidRPr="008619AF" w:rsidRDefault="005C4A48" w:rsidP="00230A7B">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i/>
                <w:iCs/>
                <w:color w:val="000000" w:themeColor="text1"/>
                <w:sz w:val="22"/>
                <w:szCs w:val="20"/>
                <w:lang w:val="fi-FI"/>
              </w:rPr>
            </w:pPr>
            <w:r w:rsidRPr="005C4A48">
              <w:rPr>
                <w:rFonts w:asciiTheme="majorHAnsi" w:hAnsiTheme="majorHAnsi" w:cs="Arial"/>
                <w:bCs/>
                <w:i/>
                <w:iCs/>
                <w:color w:val="000000" w:themeColor="text1"/>
                <w:sz w:val="22"/>
                <w:szCs w:val="20"/>
                <w:lang w:val="fi-FI"/>
              </w:rPr>
              <w:t xml:space="preserve"> </w:t>
            </w:r>
            <w:r w:rsidRPr="005C4A48">
              <w:rPr>
                <w:rFonts w:asciiTheme="majorHAnsi" w:hAnsiTheme="majorHAnsi" w:cs="Arial"/>
                <w:b/>
                <w:bCs/>
                <w:i/>
                <w:iCs/>
                <w:color w:val="000000" w:themeColor="text1"/>
                <w:sz w:val="22"/>
                <w:szCs w:val="20"/>
                <w:lang w:val="fi-FI"/>
              </w:rPr>
              <w:t>Representative of the Kaliningrad Youth Network</w:t>
            </w:r>
          </w:p>
        </w:tc>
      </w:tr>
      <w:tr w:rsidR="0012288F" w:rsidRPr="001375F0" w14:paraId="45BDB12D" w14:textId="77777777" w:rsidTr="007B01E7">
        <w:tc>
          <w:tcPr>
            <w:cnfStyle w:val="001000000000" w:firstRow="0" w:lastRow="0" w:firstColumn="1" w:lastColumn="0" w:oddVBand="0" w:evenVBand="0" w:oddHBand="0" w:evenHBand="0" w:firstRowFirstColumn="0" w:firstRowLastColumn="0" w:lastRowFirstColumn="0" w:lastRowLastColumn="0"/>
            <w:tcW w:w="1250" w:type="pct"/>
          </w:tcPr>
          <w:p w14:paraId="59F5BEDE" w14:textId="6A7801D1" w:rsidR="007B01E7" w:rsidRPr="005C4A48" w:rsidRDefault="005C4A48" w:rsidP="008619AF">
            <w:pPr>
              <w:spacing w:line="360" w:lineRule="atLeast"/>
              <w:jc w:val="center"/>
              <w:rPr>
                <w:rFonts w:asciiTheme="majorHAnsi" w:hAnsiTheme="majorHAnsi" w:cs="Arial"/>
                <w:b w:val="0"/>
                <w:i/>
                <w:iCs/>
                <w:sz w:val="22"/>
                <w:szCs w:val="20"/>
                <w:lang w:val="en-GB"/>
              </w:rPr>
            </w:pPr>
            <w:r w:rsidRPr="005C4A48">
              <w:rPr>
                <w:rFonts w:ascii="Calibri Light" w:eastAsia="Calibri" w:hAnsi="Calibri Light" w:cs="Calibri Light"/>
                <w:b w:val="0"/>
                <w:bCs w:val="0"/>
                <w:i/>
                <w:color w:val="000000"/>
                <w:sz w:val="22"/>
                <w:szCs w:val="22"/>
                <w:lang w:val="fi-FI" w:eastAsia="en-US"/>
              </w:rPr>
              <w:t>14.50</w:t>
            </w:r>
          </w:p>
          <w:p w14:paraId="66B3BCAD" w14:textId="77777777" w:rsidR="005C4A48" w:rsidRDefault="005C4A48" w:rsidP="008619AF">
            <w:pPr>
              <w:spacing w:line="360" w:lineRule="atLeast"/>
              <w:jc w:val="center"/>
              <w:rPr>
                <w:rFonts w:asciiTheme="majorHAnsi" w:hAnsiTheme="majorHAnsi" w:cs="Arial"/>
                <w:b w:val="0"/>
                <w:iCs/>
                <w:sz w:val="20"/>
                <w:szCs w:val="20"/>
                <w:lang w:val="fi-FI"/>
              </w:rPr>
            </w:pPr>
          </w:p>
          <w:p w14:paraId="30180356" w14:textId="4F51B82C" w:rsidR="00D87782" w:rsidRDefault="00D87782" w:rsidP="008619AF">
            <w:pPr>
              <w:spacing w:line="360" w:lineRule="atLeast"/>
              <w:rPr>
                <w:rFonts w:asciiTheme="majorHAnsi" w:hAnsiTheme="majorHAnsi" w:cs="Arial"/>
                <w:b w:val="0"/>
                <w:i/>
                <w:iCs/>
                <w:sz w:val="22"/>
                <w:szCs w:val="20"/>
                <w:lang w:val="fi-FI"/>
              </w:rPr>
            </w:pPr>
          </w:p>
          <w:p w14:paraId="4B791BA6" w14:textId="18EAABE9" w:rsidR="008619AF" w:rsidRDefault="005C4A48" w:rsidP="008619AF">
            <w:pPr>
              <w:spacing w:line="360" w:lineRule="atLeast"/>
              <w:jc w:val="center"/>
              <w:rPr>
                <w:rFonts w:asciiTheme="majorHAnsi" w:hAnsiTheme="majorHAnsi" w:cs="Arial"/>
                <w:bCs w:val="0"/>
                <w:i/>
                <w:iCs/>
                <w:sz w:val="20"/>
                <w:szCs w:val="20"/>
                <w:lang w:val="pl-PL"/>
              </w:rPr>
            </w:pPr>
            <w:r w:rsidRPr="00D87782">
              <w:rPr>
                <w:rFonts w:asciiTheme="majorHAnsi" w:hAnsiTheme="majorHAnsi" w:cs="Arial"/>
                <w:b w:val="0"/>
                <w:i/>
                <w:iCs/>
                <w:sz w:val="22"/>
                <w:szCs w:val="20"/>
                <w:lang w:val="fi-FI"/>
              </w:rPr>
              <w:t>15.05</w:t>
            </w:r>
          </w:p>
          <w:p w14:paraId="4CB40274" w14:textId="77777777" w:rsidR="008619AF" w:rsidRPr="008619AF" w:rsidRDefault="008619AF" w:rsidP="008619AF">
            <w:pPr>
              <w:jc w:val="center"/>
              <w:rPr>
                <w:rFonts w:asciiTheme="majorHAnsi" w:hAnsiTheme="majorHAnsi" w:cs="Arial"/>
                <w:sz w:val="20"/>
                <w:szCs w:val="20"/>
                <w:lang w:val="pl-PL"/>
              </w:rPr>
            </w:pPr>
          </w:p>
          <w:p w14:paraId="3AD18753" w14:textId="2DEC3B39" w:rsidR="008619AF" w:rsidRDefault="008619AF" w:rsidP="008619AF">
            <w:pPr>
              <w:rPr>
                <w:rFonts w:asciiTheme="majorHAnsi" w:hAnsiTheme="majorHAnsi" w:cs="Arial"/>
                <w:b w:val="0"/>
                <w:bCs w:val="0"/>
                <w:sz w:val="20"/>
                <w:szCs w:val="20"/>
                <w:lang w:val="pl-PL"/>
              </w:rPr>
            </w:pPr>
          </w:p>
          <w:p w14:paraId="2F2DC52B" w14:textId="7DD1BC38" w:rsidR="008619AF" w:rsidRDefault="008619AF" w:rsidP="008619AF">
            <w:pPr>
              <w:jc w:val="center"/>
              <w:rPr>
                <w:rFonts w:asciiTheme="majorHAnsi" w:hAnsiTheme="majorHAnsi" w:cstheme="majorHAnsi"/>
                <w:bCs w:val="0"/>
                <w:i/>
                <w:sz w:val="20"/>
                <w:szCs w:val="20"/>
                <w:lang w:val="pl-PL"/>
              </w:rPr>
            </w:pPr>
            <w:r w:rsidRPr="008619AF">
              <w:rPr>
                <w:rFonts w:asciiTheme="majorHAnsi" w:hAnsiTheme="majorHAnsi" w:cstheme="majorHAnsi"/>
                <w:b w:val="0"/>
                <w:i/>
                <w:sz w:val="22"/>
                <w:szCs w:val="20"/>
                <w:lang w:val="pl-PL"/>
              </w:rPr>
              <w:t>15:15</w:t>
            </w:r>
          </w:p>
          <w:p w14:paraId="7436277A" w14:textId="77777777" w:rsidR="008619AF" w:rsidRPr="008619AF" w:rsidRDefault="008619AF" w:rsidP="008619AF">
            <w:pPr>
              <w:jc w:val="center"/>
              <w:rPr>
                <w:rFonts w:asciiTheme="majorHAnsi" w:hAnsiTheme="majorHAnsi" w:cstheme="majorHAnsi"/>
                <w:sz w:val="20"/>
                <w:szCs w:val="20"/>
                <w:lang w:val="pl-PL"/>
              </w:rPr>
            </w:pPr>
          </w:p>
          <w:p w14:paraId="6BE83426" w14:textId="77777777" w:rsidR="008619AF" w:rsidRPr="008619AF" w:rsidRDefault="008619AF" w:rsidP="008619AF">
            <w:pPr>
              <w:jc w:val="center"/>
              <w:rPr>
                <w:rFonts w:asciiTheme="majorHAnsi" w:hAnsiTheme="majorHAnsi" w:cstheme="majorHAnsi"/>
                <w:sz w:val="20"/>
                <w:szCs w:val="20"/>
                <w:lang w:val="pl-PL"/>
              </w:rPr>
            </w:pPr>
          </w:p>
          <w:p w14:paraId="18A060DB" w14:textId="77777777" w:rsidR="008619AF" w:rsidRDefault="008619AF" w:rsidP="008619AF">
            <w:pPr>
              <w:jc w:val="center"/>
              <w:rPr>
                <w:rFonts w:asciiTheme="majorHAnsi" w:hAnsiTheme="majorHAnsi" w:cstheme="majorHAnsi"/>
                <w:b w:val="0"/>
                <w:i/>
                <w:sz w:val="22"/>
                <w:szCs w:val="20"/>
                <w:lang w:val="pl-PL"/>
              </w:rPr>
            </w:pPr>
          </w:p>
          <w:p w14:paraId="29914CB7" w14:textId="5AA8CBD4" w:rsidR="0012288F" w:rsidRPr="008619AF" w:rsidRDefault="008619AF" w:rsidP="008619AF">
            <w:pPr>
              <w:jc w:val="center"/>
              <w:rPr>
                <w:rFonts w:asciiTheme="majorHAnsi" w:hAnsiTheme="majorHAnsi" w:cstheme="majorHAnsi"/>
                <w:b w:val="0"/>
                <w:i/>
                <w:sz w:val="20"/>
                <w:szCs w:val="20"/>
                <w:lang w:val="pl-PL"/>
              </w:rPr>
            </w:pPr>
            <w:r w:rsidRPr="008619AF">
              <w:rPr>
                <w:rFonts w:asciiTheme="majorHAnsi" w:hAnsiTheme="majorHAnsi" w:cstheme="majorHAnsi"/>
                <w:b w:val="0"/>
                <w:i/>
                <w:sz w:val="22"/>
                <w:szCs w:val="20"/>
                <w:lang w:val="pl-PL"/>
              </w:rPr>
              <w:t>15:30</w:t>
            </w:r>
          </w:p>
        </w:tc>
        <w:tc>
          <w:tcPr>
            <w:tcW w:w="3750" w:type="pct"/>
          </w:tcPr>
          <w:p w14:paraId="51CB0B8C" w14:textId="32179F94" w:rsidR="005C4A48" w:rsidRDefault="005C4A48" w:rsidP="005C4A48">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sz w:val="22"/>
                <w:szCs w:val="20"/>
                <w:lang w:val="fi-FI"/>
              </w:rPr>
            </w:pPr>
            <w:r w:rsidRPr="005C4A48">
              <w:rPr>
                <w:rFonts w:asciiTheme="majorHAnsi" w:hAnsiTheme="majorHAnsi" w:cs="Arial"/>
                <w:i/>
                <w:iCs/>
                <w:sz w:val="22"/>
                <w:szCs w:val="20"/>
                <w:lang w:val="fi-FI"/>
              </w:rPr>
              <w:t xml:space="preserve">How to make sustainable business with plastic? Two stories and visions  </w:t>
            </w:r>
          </w:p>
          <w:p w14:paraId="65C83D17" w14:textId="7586E59A" w:rsidR="005C4A48" w:rsidRDefault="005C4A48" w:rsidP="005C4A48">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sz w:val="22"/>
                <w:szCs w:val="20"/>
                <w:lang w:val="fi-FI"/>
              </w:rPr>
            </w:pPr>
            <w:r w:rsidRPr="005C4A48">
              <w:rPr>
                <w:rFonts w:asciiTheme="majorHAnsi" w:hAnsiTheme="majorHAnsi" w:cs="Arial"/>
                <w:b/>
                <w:i/>
                <w:iCs/>
                <w:sz w:val="22"/>
                <w:szCs w:val="20"/>
                <w:lang w:val="fi-FI"/>
              </w:rPr>
              <w:t>Mr Heikki Karppinen</w:t>
            </w:r>
            <w:r w:rsidRPr="005C4A48">
              <w:rPr>
                <w:rFonts w:asciiTheme="majorHAnsi" w:hAnsiTheme="majorHAnsi" w:cs="Arial"/>
                <w:i/>
                <w:iCs/>
                <w:sz w:val="22"/>
                <w:szCs w:val="20"/>
                <w:lang w:val="fi-FI"/>
              </w:rPr>
              <w:t xml:space="preserve"> – Chief Executive Officer, Durat oy</w:t>
            </w:r>
          </w:p>
          <w:p w14:paraId="1715382D" w14:textId="745B683E" w:rsidR="005C4A48" w:rsidRPr="005C4A48" w:rsidRDefault="005C4A48" w:rsidP="005C4A48">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sz w:val="22"/>
                <w:szCs w:val="20"/>
                <w:lang w:val="fi-FI"/>
              </w:rPr>
            </w:pPr>
          </w:p>
          <w:p w14:paraId="0BE71C01" w14:textId="77777777" w:rsidR="0012288F" w:rsidRDefault="00D87782" w:rsidP="0012288F">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fi-FI"/>
              </w:rPr>
            </w:pPr>
            <w:r>
              <w:rPr>
                <w:rFonts w:ascii="Arial" w:hAnsi="Arial" w:cs="Arial"/>
                <w:i/>
                <w:iCs/>
                <w:sz w:val="20"/>
                <w:szCs w:val="20"/>
                <w:lang w:val="fi-FI"/>
              </w:rPr>
              <w:t>Pane</w:t>
            </w:r>
            <w:r w:rsidR="005C4A48" w:rsidRPr="005C4A48">
              <w:rPr>
                <w:rFonts w:ascii="Arial" w:hAnsi="Arial" w:cs="Arial"/>
                <w:i/>
                <w:iCs/>
                <w:sz w:val="20"/>
                <w:szCs w:val="20"/>
                <w:lang w:val="fi-FI"/>
              </w:rPr>
              <w:t>l discussion, and comments after every presentation</w:t>
            </w:r>
          </w:p>
          <w:p w14:paraId="30EA34E7" w14:textId="77777777" w:rsidR="008619AF" w:rsidRDefault="008619AF" w:rsidP="0012288F">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fi-FI"/>
              </w:rPr>
            </w:pPr>
          </w:p>
          <w:p w14:paraId="10D785A1" w14:textId="4283FBAD" w:rsidR="008619AF" w:rsidRPr="008619AF" w:rsidRDefault="008619AF" w:rsidP="008619AF">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fi-FI"/>
              </w:rPr>
            </w:pPr>
            <w:r w:rsidRPr="008619AF">
              <w:rPr>
                <w:rFonts w:ascii="Arial" w:hAnsi="Arial" w:cs="Arial"/>
                <w:i/>
                <w:iCs/>
                <w:sz w:val="20"/>
                <w:szCs w:val="20"/>
                <w:lang w:val="fi-FI"/>
              </w:rPr>
              <w:t xml:space="preserve"> How to make sustainable business with plastic? Two stories and visions  </w:t>
            </w:r>
          </w:p>
          <w:p w14:paraId="372E3E5E" w14:textId="77777777" w:rsidR="008619AF" w:rsidRPr="008619AF" w:rsidRDefault="008619AF" w:rsidP="008619AF">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fi-FI"/>
              </w:rPr>
            </w:pPr>
            <w:r w:rsidRPr="008619AF">
              <w:rPr>
                <w:rFonts w:ascii="Arial" w:hAnsi="Arial" w:cs="Arial"/>
                <w:b/>
                <w:i/>
                <w:iCs/>
                <w:sz w:val="20"/>
                <w:szCs w:val="20"/>
                <w:lang w:val="fi-FI"/>
              </w:rPr>
              <w:t>Mr Keijo Säilynoja</w:t>
            </w:r>
            <w:r w:rsidRPr="008619AF">
              <w:rPr>
                <w:rFonts w:ascii="Arial" w:hAnsi="Arial" w:cs="Arial"/>
                <w:i/>
                <w:iCs/>
                <w:sz w:val="20"/>
                <w:szCs w:val="20"/>
                <w:lang w:val="fi-FI"/>
              </w:rPr>
              <w:t xml:space="preserve"> -  Chief Executive Officer, Clewat oy</w:t>
            </w:r>
          </w:p>
          <w:p w14:paraId="218D07D8" w14:textId="77777777" w:rsidR="008619AF" w:rsidRDefault="008619AF" w:rsidP="0012288F">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fi-FI"/>
              </w:rPr>
            </w:pPr>
          </w:p>
          <w:p w14:paraId="60DE2852" w14:textId="6A33D1D6" w:rsidR="008619AF" w:rsidRPr="008619AF" w:rsidRDefault="008619AF" w:rsidP="0012288F">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fi-FI"/>
              </w:rPr>
            </w:pPr>
            <w:r w:rsidRPr="008619AF">
              <w:rPr>
                <w:rFonts w:ascii="Arial" w:hAnsi="Arial" w:cs="Arial"/>
                <w:i/>
                <w:iCs/>
                <w:sz w:val="20"/>
                <w:szCs w:val="20"/>
                <w:lang w:val="fi-FI"/>
              </w:rPr>
              <w:t xml:space="preserve"> Panel discussion, and comments after every presentation</w:t>
            </w:r>
          </w:p>
        </w:tc>
      </w:tr>
      <w:tr w:rsidR="00565B5E" w:rsidRPr="001375F0" w14:paraId="20959C61" w14:textId="77777777" w:rsidTr="008619AF">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942D5FB" w14:textId="2BB23788" w:rsidR="008619AF" w:rsidRDefault="008619AF" w:rsidP="008619AF">
            <w:pPr>
              <w:shd w:val="clear" w:color="auto" w:fill="FFFFFF" w:themeFill="background1"/>
              <w:spacing w:line="360" w:lineRule="atLeast"/>
              <w:jc w:val="center"/>
              <w:rPr>
                <w:rFonts w:asciiTheme="majorHAnsi" w:hAnsiTheme="majorHAnsi" w:cstheme="majorHAnsi"/>
                <w:bCs w:val="0"/>
                <w:i/>
                <w:iCs/>
                <w:sz w:val="20"/>
                <w:szCs w:val="20"/>
                <w:lang w:val="pl-PL"/>
              </w:rPr>
            </w:pPr>
            <w:r w:rsidRPr="008619AF">
              <w:rPr>
                <w:rFonts w:asciiTheme="majorHAnsi" w:hAnsiTheme="majorHAnsi" w:cstheme="majorHAnsi"/>
                <w:b w:val="0"/>
                <w:i/>
                <w:iCs/>
                <w:sz w:val="22"/>
                <w:szCs w:val="20"/>
                <w:lang w:val="pl-PL"/>
              </w:rPr>
              <w:t>15:40</w:t>
            </w:r>
          </w:p>
          <w:p w14:paraId="6F09211D" w14:textId="389A2A64" w:rsidR="008619AF" w:rsidRDefault="008619AF" w:rsidP="008619AF">
            <w:pPr>
              <w:rPr>
                <w:rFonts w:asciiTheme="majorHAnsi" w:hAnsiTheme="majorHAnsi" w:cstheme="majorHAnsi"/>
                <w:sz w:val="20"/>
                <w:szCs w:val="20"/>
                <w:lang w:val="pl-PL"/>
              </w:rPr>
            </w:pPr>
          </w:p>
          <w:p w14:paraId="0D591E64" w14:textId="77777777" w:rsidR="008619AF" w:rsidRDefault="008619AF" w:rsidP="008619AF">
            <w:pPr>
              <w:rPr>
                <w:rFonts w:asciiTheme="majorHAnsi" w:hAnsiTheme="majorHAnsi" w:cstheme="majorHAnsi"/>
                <w:b w:val="0"/>
                <w:bCs w:val="0"/>
                <w:sz w:val="20"/>
                <w:szCs w:val="20"/>
                <w:lang w:val="pl-PL"/>
              </w:rPr>
            </w:pPr>
          </w:p>
          <w:p w14:paraId="1EF3FA60" w14:textId="77777777" w:rsidR="00376718" w:rsidRDefault="00376718" w:rsidP="008619AF">
            <w:pPr>
              <w:jc w:val="center"/>
              <w:rPr>
                <w:rFonts w:asciiTheme="majorHAnsi" w:hAnsiTheme="majorHAnsi" w:cstheme="majorHAnsi"/>
                <w:b w:val="0"/>
                <w:i/>
                <w:sz w:val="22"/>
                <w:szCs w:val="20"/>
                <w:lang w:val="pl-PL"/>
              </w:rPr>
            </w:pPr>
          </w:p>
          <w:p w14:paraId="7DDFB312" w14:textId="45851E9B" w:rsidR="008619AF" w:rsidRDefault="008619AF" w:rsidP="008619AF">
            <w:pPr>
              <w:jc w:val="center"/>
              <w:rPr>
                <w:rFonts w:asciiTheme="majorHAnsi" w:hAnsiTheme="majorHAnsi" w:cstheme="majorHAnsi"/>
                <w:bCs w:val="0"/>
                <w:i/>
                <w:sz w:val="20"/>
                <w:szCs w:val="20"/>
                <w:lang w:val="pl-PL"/>
              </w:rPr>
            </w:pPr>
            <w:r w:rsidRPr="008619AF">
              <w:rPr>
                <w:rFonts w:asciiTheme="majorHAnsi" w:hAnsiTheme="majorHAnsi" w:cstheme="majorHAnsi"/>
                <w:b w:val="0"/>
                <w:i/>
                <w:sz w:val="22"/>
                <w:szCs w:val="20"/>
                <w:lang w:val="pl-PL"/>
              </w:rPr>
              <w:t>16:00</w:t>
            </w:r>
          </w:p>
          <w:p w14:paraId="1B887F24" w14:textId="508948B4" w:rsidR="008619AF" w:rsidRDefault="008619AF" w:rsidP="008619AF">
            <w:pPr>
              <w:jc w:val="center"/>
              <w:rPr>
                <w:rFonts w:asciiTheme="majorHAnsi" w:hAnsiTheme="majorHAnsi" w:cstheme="majorHAnsi"/>
                <w:b w:val="0"/>
                <w:bCs w:val="0"/>
                <w:sz w:val="20"/>
                <w:szCs w:val="20"/>
                <w:lang w:val="pl-PL"/>
              </w:rPr>
            </w:pPr>
          </w:p>
          <w:p w14:paraId="27D02A6F" w14:textId="77777777" w:rsidR="008619AF" w:rsidRDefault="008619AF" w:rsidP="008619AF">
            <w:pPr>
              <w:jc w:val="center"/>
              <w:rPr>
                <w:rFonts w:asciiTheme="majorHAnsi" w:hAnsiTheme="majorHAnsi" w:cstheme="majorHAnsi"/>
                <w:b w:val="0"/>
                <w:i/>
                <w:sz w:val="22"/>
                <w:szCs w:val="20"/>
                <w:lang w:val="pl-PL"/>
              </w:rPr>
            </w:pPr>
          </w:p>
          <w:p w14:paraId="2C89C531" w14:textId="34FB4D45" w:rsidR="00565B5E" w:rsidRPr="008619AF" w:rsidRDefault="008619AF" w:rsidP="008619AF">
            <w:pPr>
              <w:jc w:val="center"/>
              <w:rPr>
                <w:rFonts w:asciiTheme="majorHAnsi" w:hAnsiTheme="majorHAnsi" w:cstheme="majorHAnsi"/>
                <w:b w:val="0"/>
                <w:i/>
                <w:sz w:val="20"/>
                <w:szCs w:val="20"/>
                <w:lang w:val="pl-PL"/>
              </w:rPr>
            </w:pPr>
            <w:r w:rsidRPr="008619AF">
              <w:rPr>
                <w:rFonts w:asciiTheme="majorHAnsi" w:hAnsiTheme="majorHAnsi" w:cstheme="majorHAnsi"/>
                <w:b w:val="0"/>
                <w:i/>
                <w:sz w:val="22"/>
                <w:szCs w:val="20"/>
                <w:lang w:val="pl-PL"/>
              </w:rPr>
              <w:t>16:10</w:t>
            </w:r>
          </w:p>
        </w:tc>
        <w:tc>
          <w:tcPr>
            <w:tcW w:w="3750" w:type="pct"/>
            <w:shd w:val="clear" w:color="auto" w:fill="FFFFFF" w:themeFill="background1"/>
          </w:tcPr>
          <w:p w14:paraId="742D3EE6" w14:textId="389C4E78" w:rsidR="00565B5E" w:rsidRDefault="007B01E7"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r w:rsidRPr="007B01E7">
              <w:rPr>
                <w:rFonts w:asciiTheme="majorHAnsi" w:hAnsiTheme="majorHAnsi" w:cs="Arial"/>
                <w:i/>
                <w:iCs/>
                <w:color w:val="000000" w:themeColor="text1"/>
                <w:sz w:val="22"/>
                <w:szCs w:val="20"/>
                <w:lang w:val="en-GB"/>
              </w:rPr>
              <w:t xml:space="preserve"> </w:t>
            </w:r>
            <w:r w:rsidR="008619AF" w:rsidRPr="008619AF">
              <w:rPr>
                <w:rFonts w:asciiTheme="majorHAnsi" w:hAnsiTheme="majorHAnsi" w:cs="Arial"/>
                <w:i/>
                <w:iCs/>
                <w:color w:val="000000" w:themeColor="text1"/>
                <w:sz w:val="22"/>
                <w:szCs w:val="20"/>
                <w:lang w:val="fi-FI"/>
              </w:rPr>
              <w:t>Is there a fair future with plastic? Theory and practical solutions</w:t>
            </w:r>
          </w:p>
          <w:p w14:paraId="630E0D45" w14:textId="483C945C"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r w:rsidRPr="008619AF">
              <w:rPr>
                <w:rFonts w:asciiTheme="majorHAnsi" w:hAnsiTheme="majorHAnsi" w:cs="Arial"/>
                <w:i/>
                <w:iCs/>
                <w:color w:val="000000" w:themeColor="text1"/>
                <w:sz w:val="22"/>
                <w:szCs w:val="20"/>
                <w:lang w:val="fi-FI"/>
              </w:rPr>
              <w:t xml:space="preserve">Professor </w:t>
            </w:r>
            <w:r w:rsidRPr="008619AF">
              <w:rPr>
                <w:rFonts w:asciiTheme="majorHAnsi" w:hAnsiTheme="majorHAnsi" w:cs="Arial"/>
                <w:b/>
                <w:i/>
                <w:iCs/>
                <w:color w:val="000000" w:themeColor="text1"/>
                <w:sz w:val="22"/>
                <w:szCs w:val="20"/>
                <w:lang w:val="fi-FI"/>
              </w:rPr>
              <w:t>Ali Harlin</w:t>
            </w:r>
            <w:r w:rsidRPr="008619AF">
              <w:rPr>
                <w:rFonts w:asciiTheme="majorHAnsi" w:hAnsiTheme="majorHAnsi" w:cs="Arial"/>
                <w:i/>
                <w:iCs/>
                <w:color w:val="000000" w:themeColor="text1"/>
                <w:sz w:val="22"/>
                <w:szCs w:val="20"/>
                <w:lang w:val="fi-FI"/>
              </w:rPr>
              <w:t xml:space="preserve"> </w:t>
            </w:r>
            <w:r>
              <w:rPr>
                <w:rFonts w:asciiTheme="majorHAnsi" w:hAnsiTheme="majorHAnsi" w:cs="Arial"/>
                <w:i/>
                <w:iCs/>
                <w:color w:val="000000" w:themeColor="text1"/>
                <w:sz w:val="22"/>
                <w:szCs w:val="20"/>
                <w:lang w:val="fi-FI"/>
              </w:rPr>
              <w:t xml:space="preserve">- </w:t>
            </w:r>
            <w:r w:rsidRPr="008619AF">
              <w:rPr>
                <w:rFonts w:asciiTheme="majorHAnsi" w:hAnsiTheme="majorHAnsi" w:cs="Arial"/>
                <w:i/>
                <w:iCs/>
                <w:color w:val="000000" w:themeColor="text1"/>
                <w:sz w:val="22"/>
                <w:szCs w:val="20"/>
                <w:lang w:val="fi-FI"/>
              </w:rPr>
              <w:t xml:space="preserve">VTTresearch </w:t>
            </w:r>
          </w:p>
          <w:p w14:paraId="57146C21" w14:textId="77777777" w:rsidR="00376718" w:rsidRDefault="00376718"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p>
          <w:p w14:paraId="3E0F476D" w14:textId="2EEF908F"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r w:rsidRPr="008619AF">
              <w:rPr>
                <w:rFonts w:asciiTheme="majorHAnsi" w:hAnsiTheme="majorHAnsi" w:cs="Arial"/>
                <w:i/>
                <w:iCs/>
                <w:color w:val="000000" w:themeColor="text1"/>
                <w:sz w:val="22"/>
                <w:szCs w:val="20"/>
                <w:lang w:val="fi-FI"/>
              </w:rPr>
              <w:t>Panel discussion, and comments after every presentation</w:t>
            </w:r>
          </w:p>
          <w:p w14:paraId="37899A90" w14:textId="77777777"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p>
          <w:p w14:paraId="1C867834" w14:textId="2492A751"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r w:rsidRPr="008619AF">
              <w:rPr>
                <w:rFonts w:asciiTheme="majorHAnsi" w:hAnsiTheme="majorHAnsi" w:cs="Arial"/>
                <w:b/>
                <w:i/>
                <w:iCs/>
                <w:color w:val="000000" w:themeColor="text1"/>
                <w:sz w:val="22"/>
                <w:szCs w:val="20"/>
                <w:lang w:val="fi-FI"/>
              </w:rPr>
              <w:t>Ms Małgorzata Drewnowska</w:t>
            </w:r>
            <w:r>
              <w:rPr>
                <w:rFonts w:asciiTheme="majorHAnsi" w:hAnsiTheme="majorHAnsi" w:cs="Arial"/>
                <w:i/>
                <w:iCs/>
                <w:color w:val="000000" w:themeColor="text1"/>
                <w:sz w:val="22"/>
                <w:szCs w:val="20"/>
                <w:lang w:val="fi-FI"/>
              </w:rPr>
              <w:t xml:space="preserve"> - </w:t>
            </w:r>
            <w:r w:rsidRPr="008619AF">
              <w:rPr>
                <w:rFonts w:asciiTheme="majorHAnsi" w:hAnsiTheme="majorHAnsi" w:cs="Arial"/>
                <w:i/>
                <w:iCs/>
                <w:color w:val="000000" w:themeColor="text1"/>
                <w:sz w:val="22"/>
                <w:szCs w:val="20"/>
                <w:lang w:val="fi-FI"/>
              </w:rPr>
              <w:t>FanpLESSic – sea</w:t>
            </w:r>
          </w:p>
          <w:p w14:paraId="0B88F7C3" w14:textId="2D1FF539" w:rsidR="008619AF" w:rsidRPr="00230A7B"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p>
        </w:tc>
      </w:tr>
      <w:tr w:rsidR="007B01E7" w:rsidRPr="001375F0" w14:paraId="7D74A0B7" w14:textId="77777777" w:rsidTr="007B01E7">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vAlign w:val="center"/>
          </w:tcPr>
          <w:p w14:paraId="37E4E0E6" w14:textId="76EA8358" w:rsidR="007B01E7" w:rsidRDefault="008619AF" w:rsidP="004A28B9">
            <w:pPr>
              <w:shd w:val="clear" w:color="auto" w:fill="FFFFFF" w:themeFill="background1"/>
              <w:spacing w:line="360" w:lineRule="atLeast"/>
              <w:jc w:val="center"/>
              <w:rPr>
                <w:rFonts w:asciiTheme="majorHAnsi" w:hAnsiTheme="majorHAnsi" w:cs="Arial"/>
                <w:b w:val="0"/>
                <w:i/>
                <w:iCs/>
                <w:sz w:val="22"/>
                <w:szCs w:val="20"/>
                <w:lang w:val="en-GB"/>
              </w:rPr>
            </w:pPr>
            <w:r>
              <w:rPr>
                <w:rFonts w:asciiTheme="majorHAnsi" w:hAnsiTheme="majorHAnsi" w:cs="Arial"/>
                <w:b w:val="0"/>
                <w:i/>
                <w:iCs/>
                <w:sz w:val="22"/>
                <w:szCs w:val="20"/>
                <w:lang w:val="en-GB"/>
              </w:rPr>
              <w:t>16:25</w:t>
            </w:r>
          </w:p>
        </w:tc>
        <w:tc>
          <w:tcPr>
            <w:tcW w:w="3750" w:type="pct"/>
            <w:shd w:val="clear" w:color="auto" w:fill="FFFFFF" w:themeFill="background1"/>
          </w:tcPr>
          <w:p w14:paraId="157D4A13" w14:textId="77777777"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8619AF">
              <w:rPr>
                <w:rFonts w:asciiTheme="majorHAnsi" w:hAnsiTheme="majorHAnsi" w:cs="Arial"/>
                <w:i/>
                <w:iCs/>
                <w:color w:val="000000" w:themeColor="text1"/>
                <w:sz w:val="22"/>
                <w:szCs w:val="20"/>
                <w:lang w:val="en-GB"/>
              </w:rPr>
              <w:t xml:space="preserve">Plastic Free Future – what do we think and what do we want?  Young voices </w:t>
            </w:r>
          </w:p>
          <w:p w14:paraId="4B048679" w14:textId="196E7874"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Pr>
                <w:rFonts w:asciiTheme="majorHAnsi" w:hAnsiTheme="majorHAnsi" w:cs="Arial"/>
                <w:b/>
                <w:i/>
                <w:iCs/>
                <w:color w:val="000000" w:themeColor="text1"/>
                <w:sz w:val="22"/>
                <w:szCs w:val="20"/>
                <w:lang w:val="en-GB"/>
              </w:rPr>
              <w:t>Ms</w:t>
            </w:r>
            <w:r w:rsidRPr="008619AF">
              <w:rPr>
                <w:rFonts w:asciiTheme="majorHAnsi" w:hAnsiTheme="majorHAnsi" w:cs="Arial"/>
                <w:b/>
                <w:i/>
                <w:iCs/>
                <w:color w:val="000000" w:themeColor="text1"/>
                <w:sz w:val="22"/>
                <w:szCs w:val="20"/>
                <w:lang w:val="en-GB"/>
              </w:rPr>
              <w:t xml:space="preserve"> Venla Hatakka</w:t>
            </w:r>
          </w:p>
          <w:p w14:paraId="39A8709F" w14:textId="77777777"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8619AF">
              <w:rPr>
                <w:rFonts w:asciiTheme="majorHAnsi" w:hAnsiTheme="majorHAnsi" w:cs="Arial"/>
                <w:b/>
                <w:i/>
                <w:iCs/>
                <w:color w:val="000000" w:themeColor="text1"/>
                <w:sz w:val="22"/>
                <w:szCs w:val="20"/>
                <w:lang w:val="en-GB"/>
              </w:rPr>
              <w:lastRenderedPageBreak/>
              <w:t>Ms Agnes Lusti</w:t>
            </w:r>
          </w:p>
          <w:p w14:paraId="44E93D3C" w14:textId="7B05B23F" w:rsid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Pr>
                <w:rFonts w:asciiTheme="majorHAnsi" w:hAnsiTheme="majorHAnsi" w:cs="Arial"/>
                <w:b/>
                <w:i/>
                <w:iCs/>
                <w:color w:val="000000" w:themeColor="text1"/>
                <w:sz w:val="22"/>
                <w:szCs w:val="20"/>
                <w:lang w:val="en-GB"/>
              </w:rPr>
              <w:t>Ms</w:t>
            </w:r>
            <w:r w:rsidRPr="008619AF">
              <w:rPr>
                <w:rFonts w:asciiTheme="majorHAnsi" w:hAnsiTheme="majorHAnsi" w:cs="Arial"/>
                <w:b/>
                <w:i/>
                <w:iCs/>
                <w:color w:val="000000" w:themeColor="text1"/>
                <w:sz w:val="22"/>
                <w:szCs w:val="20"/>
                <w:lang w:val="en-GB"/>
              </w:rPr>
              <w:t xml:space="preserve"> Fiona Morrison</w:t>
            </w:r>
          </w:p>
          <w:p w14:paraId="6294B1C4" w14:textId="027B441F" w:rsidR="007B01E7" w:rsidRPr="008619AF"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i/>
                <w:iCs/>
                <w:color w:val="000000" w:themeColor="text1"/>
                <w:sz w:val="22"/>
                <w:szCs w:val="20"/>
                <w:lang w:val="en-GB"/>
              </w:rPr>
            </w:pPr>
            <w:r w:rsidRPr="008619AF">
              <w:rPr>
                <w:rFonts w:asciiTheme="majorHAnsi" w:hAnsiTheme="majorHAnsi" w:cs="Arial"/>
                <w:b/>
                <w:i/>
                <w:iCs/>
                <w:color w:val="000000" w:themeColor="text1"/>
                <w:sz w:val="22"/>
                <w:szCs w:val="20"/>
                <w:lang w:val="en-GB"/>
              </w:rPr>
              <w:t>Representative of the Kaliningrad Youth Network</w:t>
            </w:r>
          </w:p>
        </w:tc>
      </w:tr>
      <w:tr w:rsidR="008619AF" w:rsidRPr="001375F0" w14:paraId="72666A1E" w14:textId="77777777" w:rsidTr="008619AF">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7BF88CC0" w14:textId="5BCD5926" w:rsidR="008619AF" w:rsidRDefault="008619AF" w:rsidP="008619AF">
            <w:pPr>
              <w:shd w:val="clear" w:color="auto" w:fill="FFFFFF" w:themeFill="background1"/>
              <w:spacing w:line="360" w:lineRule="atLeast"/>
              <w:jc w:val="center"/>
              <w:rPr>
                <w:rFonts w:asciiTheme="majorHAnsi" w:hAnsiTheme="majorHAnsi" w:cs="Arial"/>
                <w:bCs w:val="0"/>
                <w:i/>
                <w:iCs/>
                <w:sz w:val="22"/>
                <w:szCs w:val="20"/>
                <w:lang w:val="en-GB"/>
              </w:rPr>
            </w:pPr>
            <w:r>
              <w:rPr>
                <w:rFonts w:asciiTheme="majorHAnsi" w:hAnsiTheme="majorHAnsi" w:cs="Arial"/>
                <w:b w:val="0"/>
                <w:i/>
                <w:iCs/>
                <w:sz w:val="22"/>
                <w:szCs w:val="20"/>
                <w:lang w:val="en-GB"/>
              </w:rPr>
              <w:lastRenderedPageBreak/>
              <w:t>16:45</w:t>
            </w:r>
          </w:p>
          <w:p w14:paraId="23775A3D" w14:textId="316360D3" w:rsidR="008619AF" w:rsidRPr="008619AF" w:rsidRDefault="008619AF" w:rsidP="008619AF">
            <w:pPr>
              <w:rPr>
                <w:rFonts w:asciiTheme="majorHAnsi" w:hAnsiTheme="majorHAnsi" w:cs="Arial"/>
                <w:b w:val="0"/>
                <w:i/>
                <w:sz w:val="22"/>
                <w:szCs w:val="20"/>
                <w:lang w:val="en-GB"/>
              </w:rPr>
            </w:pPr>
            <w:r>
              <w:rPr>
                <w:rFonts w:asciiTheme="majorHAnsi" w:hAnsiTheme="majorHAnsi" w:cs="Arial"/>
                <w:b w:val="0"/>
                <w:bCs w:val="0"/>
                <w:sz w:val="22"/>
                <w:szCs w:val="20"/>
                <w:lang w:val="en-GB"/>
              </w:rPr>
              <w:t xml:space="preserve">               </w:t>
            </w:r>
            <w:r w:rsidRPr="008619AF">
              <w:rPr>
                <w:rFonts w:asciiTheme="majorHAnsi" w:hAnsiTheme="majorHAnsi" w:cs="Arial"/>
                <w:b w:val="0"/>
                <w:i/>
                <w:sz w:val="22"/>
                <w:szCs w:val="20"/>
                <w:lang w:val="en-GB"/>
              </w:rPr>
              <w:t>17:00</w:t>
            </w:r>
          </w:p>
        </w:tc>
        <w:tc>
          <w:tcPr>
            <w:tcW w:w="3750" w:type="pct"/>
            <w:shd w:val="clear" w:color="auto" w:fill="FFFFFF" w:themeFill="background1"/>
          </w:tcPr>
          <w:p w14:paraId="464B8F82" w14:textId="77777777" w:rsidR="008619AF" w:rsidRDefault="008619AF" w:rsidP="008619AF">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r w:rsidRPr="008619AF">
              <w:rPr>
                <w:rFonts w:asciiTheme="majorHAnsi" w:hAnsiTheme="majorHAnsi" w:cs="Arial"/>
                <w:i/>
                <w:iCs/>
                <w:color w:val="000000" w:themeColor="text1"/>
                <w:sz w:val="22"/>
                <w:szCs w:val="20"/>
                <w:lang w:val="fi-FI"/>
              </w:rPr>
              <w:t>What next – the futur</w:t>
            </w:r>
            <w:r>
              <w:rPr>
                <w:rFonts w:asciiTheme="majorHAnsi" w:hAnsiTheme="majorHAnsi" w:cs="Arial"/>
                <w:i/>
                <w:iCs/>
                <w:color w:val="000000" w:themeColor="text1"/>
                <w:sz w:val="22"/>
                <w:szCs w:val="20"/>
                <w:lang w:val="fi-FI"/>
              </w:rPr>
              <w:t>e is there! </w:t>
            </w:r>
            <w:r w:rsidRPr="008619AF">
              <w:rPr>
                <w:rFonts w:asciiTheme="majorHAnsi" w:hAnsiTheme="majorHAnsi" w:cs="Arial"/>
                <w:i/>
                <w:iCs/>
                <w:color w:val="000000" w:themeColor="text1"/>
                <w:sz w:val="22"/>
                <w:szCs w:val="20"/>
                <w:lang w:val="fi-FI"/>
              </w:rPr>
              <w:t xml:space="preserve"> Q&amp;A Session – everyone</w:t>
            </w:r>
          </w:p>
          <w:p w14:paraId="093C8928" w14:textId="0B95BEF4" w:rsidR="008619AF" w:rsidRPr="00376718" w:rsidRDefault="008619AF" w:rsidP="007B01E7">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fi-FI"/>
              </w:rPr>
            </w:pPr>
            <w:r w:rsidRPr="008619AF">
              <w:rPr>
                <w:rFonts w:asciiTheme="majorHAnsi" w:hAnsiTheme="majorHAnsi" w:cs="Arial"/>
                <w:i/>
                <w:iCs/>
                <w:color w:val="000000" w:themeColor="text1"/>
                <w:sz w:val="22"/>
                <w:szCs w:val="20"/>
                <w:lang w:val="fi-FI"/>
              </w:rPr>
              <w:t xml:space="preserve"> End of the session</w:t>
            </w:r>
          </w:p>
        </w:tc>
      </w:tr>
    </w:tbl>
    <w:p w14:paraId="40970D47" w14:textId="7DE5356E" w:rsidR="001375F0" w:rsidRDefault="001375F0" w:rsidP="004A28B9">
      <w:pPr>
        <w:shd w:val="clear" w:color="auto" w:fill="FFFFFF" w:themeFill="background1"/>
        <w:spacing w:line="360" w:lineRule="atLeast"/>
        <w:jc w:val="center"/>
        <w:rPr>
          <w:rFonts w:ascii="Arial" w:hAnsi="Arial" w:cs="Arial"/>
          <w:i/>
          <w:sz w:val="20"/>
          <w:szCs w:val="20"/>
          <w:lang w:val="en-GB"/>
        </w:rPr>
      </w:pPr>
    </w:p>
    <w:p w14:paraId="5D3FB897" w14:textId="70996DF7" w:rsidR="001375F0" w:rsidRDefault="001375F0" w:rsidP="00D55FE9">
      <w:pPr>
        <w:spacing w:line="360" w:lineRule="atLeast"/>
        <w:jc w:val="center"/>
        <w:rPr>
          <w:rFonts w:ascii="Arial" w:hAnsi="Arial" w:cs="Arial"/>
          <w:i/>
          <w:sz w:val="20"/>
          <w:szCs w:val="20"/>
          <w:lang w:val="en-GB"/>
        </w:rPr>
      </w:pPr>
    </w:p>
    <w:p w14:paraId="491C9943" w14:textId="693074FB" w:rsidR="001375F0" w:rsidRDefault="001375F0" w:rsidP="00D55FE9">
      <w:pPr>
        <w:spacing w:line="360" w:lineRule="atLeast"/>
        <w:jc w:val="center"/>
        <w:rPr>
          <w:rFonts w:ascii="Arial" w:hAnsi="Arial" w:cs="Arial"/>
          <w:i/>
          <w:sz w:val="20"/>
          <w:szCs w:val="20"/>
          <w:lang w:val="en-GB"/>
        </w:rPr>
      </w:pPr>
    </w:p>
    <w:p w14:paraId="0304B2A1" w14:textId="66457E1D" w:rsidR="001375F0" w:rsidRDefault="001375F0" w:rsidP="00D55FE9">
      <w:pPr>
        <w:spacing w:line="360" w:lineRule="atLeast"/>
        <w:jc w:val="center"/>
        <w:rPr>
          <w:rFonts w:ascii="Arial" w:hAnsi="Arial" w:cs="Arial"/>
          <w:i/>
          <w:sz w:val="20"/>
          <w:szCs w:val="20"/>
          <w:lang w:val="en-GB"/>
        </w:rPr>
      </w:pPr>
    </w:p>
    <w:p w14:paraId="1303FE26" w14:textId="461579FA" w:rsidR="001375F0" w:rsidRDefault="001375F0" w:rsidP="00D55FE9">
      <w:pPr>
        <w:spacing w:line="360" w:lineRule="atLeast"/>
        <w:jc w:val="center"/>
        <w:rPr>
          <w:rFonts w:ascii="Arial" w:hAnsi="Arial" w:cs="Arial"/>
          <w:i/>
          <w:sz w:val="20"/>
          <w:szCs w:val="20"/>
          <w:lang w:val="en-GB"/>
        </w:rPr>
      </w:pPr>
    </w:p>
    <w:p w14:paraId="1091C221" w14:textId="42D13186" w:rsidR="001375F0" w:rsidRDefault="001375F0" w:rsidP="00D55FE9">
      <w:pPr>
        <w:spacing w:line="360" w:lineRule="atLeast"/>
        <w:jc w:val="center"/>
        <w:rPr>
          <w:rFonts w:ascii="Arial" w:hAnsi="Arial" w:cs="Arial"/>
          <w:i/>
          <w:sz w:val="20"/>
          <w:szCs w:val="20"/>
          <w:lang w:val="en-GB"/>
        </w:rPr>
      </w:pPr>
    </w:p>
    <w:p w14:paraId="22C451F1" w14:textId="04033BF3" w:rsidR="001375F0" w:rsidRDefault="001375F0" w:rsidP="00310410">
      <w:pPr>
        <w:spacing w:line="360" w:lineRule="atLeast"/>
        <w:rPr>
          <w:rFonts w:ascii="Arial" w:hAnsi="Arial" w:cs="Arial"/>
          <w:i/>
          <w:sz w:val="20"/>
          <w:szCs w:val="20"/>
          <w:lang w:val="en-GB"/>
        </w:rPr>
      </w:pPr>
    </w:p>
    <w:sectPr w:rsidR="001375F0">
      <w:headerReference w:type="default" r:id="rId9"/>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3762E" w16cid:durableId="22DE302C"/>
  <w16cid:commentId w16cid:paraId="66A9A038" w16cid:durableId="22DE3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4A85" w14:textId="77777777" w:rsidR="00C33A18" w:rsidRDefault="00C33A18" w:rsidP="00AD6C07">
      <w:r>
        <w:separator/>
      </w:r>
    </w:p>
  </w:endnote>
  <w:endnote w:type="continuationSeparator" w:id="0">
    <w:p w14:paraId="0E489964" w14:textId="77777777" w:rsidR="00C33A18" w:rsidRDefault="00C33A18" w:rsidP="00AD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E7B7" w14:textId="77777777" w:rsidR="00F017E2" w:rsidRPr="00F017E2" w:rsidRDefault="00F017E2" w:rsidP="00F017E2">
    <w:pPr>
      <w:tabs>
        <w:tab w:val="center" w:pos="4536"/>
        <w:tab w:val="right" w:pos="9072"/>
      </w:tabs>
      <w:rPr>
        <w:rFonts w:ascii="Calibri" w:eastAsia="Calibri" w:hAnsi="Calibri"/>
        <w:b/>
        <w:sz w:val="16"/>
        <w:szCs w:val="22"/>
        <w:lang w:val="en-AU" w:eastAsia="en-US"/>
      </w:rPr>
    </w:pPr>
    <w:r w:rsidRPr="00F017E2">
      <w:rPr>
        <w:rFonts w:ascii="Calibri" w:eastAsia="Calibri" w:hAnsi="Calibri"/>
        <w:noProof/>
        <w:sz w:val="22"/>
        <w:szCs w:val="22"/>
        <w:lang w:val="pl-PL" w:eastAsia="pl-PL"/>
      </w:rPr>
      <w:drawing>
        <wp:anchor distT="0" distB="0" distL="114300" distR="114300" simplePos="0" relativeHeight="251659264" behindDoc="1" locked="0" layoutInCell="1" allowOverlap="1" wp14:anchorId="58933915" wp14:editId="2301CF25">
          <wp:simplePos x="0" y="0"/>
          <wp:positionH relativeFrom="column">
            <wp:posOffset>-4445</wp:posOffset>
          </wp:positionH>
          <wp:positionV relativeFrom="paragraph">
            <wp:posOffset>-78740</wp:posOffset>
          </wp:positionV>
          <wp:extent cx="1047750" cy="493128"/>
          <wp:effectExtent l="0" t="0" r="0" b="2540"/>
          <wp:wrapTight wrapText="bothSides">
            <wp:wrapPolygon edited="0">
              <wp:start x="0" y="0"/>
              <wp:lineTo x="0" y="17536"/>
              <wp:lineTo x="1571" y="20876"/>
              <wp:lineTo x="6284" y="20876"/>
              <wp:lineTo x="6676" y="20876"/>
              <wp:lineTo x="9033" y="14196"/>
              <wp:lineTo x="21207" y="10856"/>
              <wp:lineTo x="21207" y="1670"/>
              <wp:lineTo x="903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JEWODZTWO-POMORSKIE-poziom-prawa-ENG-RGB-FOR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493128"/>
                  </a:xfrm>
                  <a:prstGeom prst="rect">
                    <a:avLst/>
                  </a:prstGeom>
                </pic:spPr>
              </pic:pic>
            </a:graphicData>
          </a:graphic>
          <wp14:sizeRelH relativeFrom="page">
            <wp14:pctWidth>0</wp14:pctWidth>
          </wp14:sizeRelH>
          <wp14:sizeRelV relativeFrom="page">
            <wp14:pctHeight>0</wp14:pctHeight>
          </wp14:sizeRelV>
        </wp:anchor>
      </w:drawing>
    </w:r>
    <w:r w:rsidRPr="00F017E2">
      <w:rPr>
        <w:rFonts w:ascii="Calibri" w:eastAsia="Calibri" w:hAnsi="Calibri"/>
        <w:sz w:val="22"/>
        <w:szCs w:val="22"/>
        <w:lang w:val="pl-PL" w:eastAsia="en-US"/>
      </w:rPr>
      <w:ptab w:relativeTo="margin" w:alignment="center" w:leader="none"/>
    </w:r>
    <w:r w:rsidRPr="00F017E2">
      <w:rPr>
        <w:rFonts w:ascii="Calibri" w:eastAsia="Calibri" w:hAnsi="Calibri"/>
        <w:b/>
        <w:sz w:val="16"/>
        <w:szCs w:val="22"/>
        <w:lang w:val="en-AU" w:eastAsia="en-US"/>
      </w:rPr>
      <w:t xml:space="preserve">Baltic Sea States Subregional Co-operation </w:t>
    </w:r>
    <w:r w:rsidRPr="00F017E2">
      <w:rPr>
        <w:rFonts w:ascii="Calibri" w:eastAsia="Calibri" w:hAnsi="Calibri"/>
        <w:b/>
        <w:sz w:val="16"/>
        <w:szCs w:val="22"/>
        <w:lang w:val="en-AU" w:eastAsia="en-US"/>
      </w:rPr>
      <w:tab/>
      <w:t>c/o Pomorskie Voivodeship</w:t>
    </w:r>
  </w:p>
  <w:p w14:paraId="59961299" w14:textId="77777777" w:rsidR="00F017E2" w:rsidRPr="00F017E2" w:rsidRDefault="00F017E2" w:rsidP="00F017E2">
    <w:pPr>
      <w:tabs>
        <w:tab w:val="center" w:pos="4536"/>
        <w:tab w:val="right" w:pos="9072"/>
      </w:tabs>
      <w:ind w:left="3119"/>
      <w:rPr>
        <w:rFonts w:ascii="Calibri" w:eastAsia="Calibri" w:hAnsi="Calibri"/>
        <w:sz w:val="16"/>
        <w:szCs w:val="22"/>
        <w:lang w:val="pl-PL" w:eastAsia="en-US"/>
      </w:rPr>
    </w:pPr>
    <w:r w:rsidRPr="00F017E2">
      <w:rPr>
        <w:rFonts w:ascii="Calibri" w:eastAsia="Calibri" w:hAnsi="Calibri"/>
        <w:sz w:val="16"/>
        <w:szCs w:val="22"/>
        <w:lang w:val="pl-PL" w:eastAsia="en-US"/>
      </w:rPr>
      <w:t xml:space="preserve">Pomorskie Voivodeship </w:t>
    </w:r>
    <w:r w:rsidRPr="00F017E2">
      <w:rPr>
        <w:rFonts w:ascii="Calibri" w:eastAsia="Calibri" w:hAnsi="Calibri"/>
        <w:sz w:val="16"/>
        <w:szCs w:val="22"/>
        <w:lang w:val="pl-PL" w:eastAsia="en-US"/>
      </w:rPr>
      <w:tab/>
      <w:t>Ul. Okopowa 21/27</w:t>
    </w:r>
  </w:p>
  <w:p w14:paraId="6D545D7B" w14:textId="77777777" w:rsidR="00F017E2" w:rsidRPr="00F017E2" w:rsidRDefault="00F017E2" w:rsidP="00F017E2">
    <w:pPr>
      <w:tabs>
        <w:tab w:val="center" w:pos="4536"/>
        <w:tab w:val="right" w:pos="9072"/>
      </w:tabs>
      <w:ind w:left="3119"/>
      <w:rPr>
        <w:rFonts w:ascii="Calibri" w:eastAsia="Calibri" w:hAnsi="Calibri"/>
        <w:sz w:val="22"/>
        <w:szCs w:val="22"/>
        <w:lang w:val="pl-PL" w:eastAsia="en-US"/>
      </w:rPr>
    </w:pPr>
    <w:r w:rsidRPr="00F017E2">
      <w:rPr>
        <w:rFonts w:ascii="Calibri" w:eastAsia="Calibri" w:hAnsi="Calibri"/>
        <w:sz w:val="16"/>
        <w:szCs w:val="22"/>
        <w:lang w:val="pl-PL" w:eastAsia="en-US"/>
      </w:rPr>
      <w:t xml:space="preserve">Chairmanship 2020-2021 </w:t>
    </w:r>
    <w:r w:rsidRPr="00F017E2">
      <w:rPr>
        <w:rFonts w:ascii="Calibri" w:eastAsia="Calibri" w:hAnsi="Calibri"/>
        <w:sz w:val="16"/>
        <w:szCs w:val="22"/>
        <w:lang w:val="pl-PL" w:eastAsia="en-US"/>
      </w:rPr>
      <w:tab/>
      <w:t>80-810 Gdańsk, Poland</w:t>
    </w:r>
  </w:p>
  <w:p w14:paraId="7A3971BF" w14:textId="3B6FABF0" w:rsidR="00F017E2" w:rsidRDefault="00F017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E17B" w14:textId="77777777" w:rsidR="00C33A18" w:rsidRDefault="00C33A18" w:rsidP="00AD6C07">
      <w:r>
        <w:separator/>
      </w:r>
    </w:p>
  </w:footnote>
  <w:footnote w:type="continuationSeparator" w:id="0">
    <w:p w14:paraId="5E5CF6A1" w14:textId="77777777" w:rsidR="00C33A18" w:rsidRDefault="00C33A18" w:rsidP="00AD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4531"/>
      <w:gridCol w:w="4531"/>
    </w:tblGrid>
    <w:tr w:rsidR="00F017E2" w:rsidRPr="00F017E2" w14:paraId="7787032D" w14:textId="77777777" w:rsidTr="00F17262">
      <w:tc>
        <w:tcPr>
          <w:tcW w:w="4531" w:type="dxa"/>
          <w:tcBorders>
            <w:top w:val="nil"/>
            <w:left w:val="nil"/>
            <w:bottom w:val="nil"/>
            <w:right w:val="single" w:sz="8" w:space="0" w:color="auto"/>
          </w:tcBorders>
          <w:tcMar>
            <w:left w:w="284" w:type="dxa"/>
            <w:right w:w="284" w:type="dxa"/>
          </w:tcMar>
          <w:vAlign w:val="center"/>
        </w:tcPr>
        <w:p w14:paraId="3B1D5161" w14:textId="77777777" w:rsidR="00F017E2" w:rsidRPr="00F017E2" w:rsidRDefault="00F017E2" w:rsidP="00F017E2">
          <w:pPr>
            <w:tabs>
              <w:tab w:val="center" w:pos="4536"/>
              <w:tab w:val="right" w:pos="9072"/>
            </w:tabs>
            <w:jc w:val="right"/>
            <w:rPr>
              <w:sz w:val="22"/>
              <w:szCs w:val="22"/>
            </w:rPr>
          </w:pPr>
          <w:r w:rsidRPr="00F017E2">
            <w:rPr>
              <w:noProof/>
              <w:sz w:val="22"/>
              <w:szCs w:val="22"/>
              <w:lang w:val="pl-PL" w:eastAsia="pl-PL"/>
            </w:rPr>
            <w:drawing>
              <wp:inline distT="0" distB="0" distL="0" distR="0" wp14:anchorId="1191DB66" wp14:editId="239A89E2">
                <wp:extent cx="1447800" cy="9379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SC_logo.jpg"/>
                        <pic:cNvPicPr/>
                      </pic:nvPicPr>
                      <pic:blipFill>
                        <a:blip r:embed="rId1">
                          <a:extLst>
                            <a:ext uri="{28A0092B-C50C-407E-A947-70E740481C1C}">
                              <a14:useLocalDpi xmlns:a14="http://schemas.microsoft.com/office/drawing/2010/main" val="0"/>
                            </a:ext>
                          </a:extLst>
                        </a:blip>
                        <a:stretch>
                          <a:fillRect/>
                        </a:stretch>
                      </pic:blipFill>
                      <pic:spPr>
                        <a:xfrm>
                          <a:off x="0" y="0"/>
                          <a:ext cx="1460004" cy="945863"/>
                        </a:xfrm>
                        <a:prstGeom prst="rect">
                          <a:avLst/>
                        </a:prstGeom>
                      </pic:spPr>
                    </pic:pic>
                  </a:graphicData>
                </a:graphic>
              </wp:inline>
            </w:drawing>
          </w:r>
        </w:p>
      </w:tc>
      <w:tc>
        <w:tcPr>
          <w:tcW w:w="4531" w:type="dxa"/>
          <w:tcBorders>
            <w:top w:val="nil"/>
            <w:left w:val="single" w:sz="8" w:space="0" w:color="auto"/>
            <w:bottom w:val="nil"/>
            <w:right w:val="nil"/>
          </w:tcBorders>
          <w:tcMar>
            <w:left w:w="284" w:type="dxa"/>
            <w:right w:w="284" w:type="dxa"/>
          </w:tcMar>
          <w:vAlign w:val="center"/>
        </w:tcPr>
        <w:p w14:paraId="6EC7C117" w14:textId="77777777" w:rsidR="00F017E2" w:rsidRPr="00F017E2" w:rsidRDefault="00F017E2" w:rsidP="00F017E2">
          <w:pPr>
            <w:tabs>
              <w:tab w:val="center" w:pos="4536"/>
              <w:tab w:val="right" w:pos="9072"/>
            </w:tabs>
            <w:rPr>
              <w:sz w:val="28"/>
              <w:szCs w:val="22"/>
              <w:lang w:val="en-AU"/>
            </w:rPr>
          </w:pPr>
          <w:r w:rsidRPr="00F017E2">
            <w:rPr>
              <w:sz w:val="28"/>
              <w:szCs w:val="22"/>
              <w:lang w:val="en-AU"/>
            </w:rPr>
            <w:t xml:space="preserve">BSSSC </w:t>
          </w:r>
        </w:p>
        <w:p w14:paraId="00477ACF" w14:textId="77777777" w:rsidR="00F017E2" w:rsidRPr="00F017E2" w:rsidRDefault="00F017E2" w:rsidP="00F017E2">
          <w:pPr>
            <w:tabs>
              <w:tab w:val="center" w:pos="4536"/>
              <w:tab w:val="right" w:pos="9072"/>
            </w:tabs>
            <w:rPr>
              <w:sz w:val="28"/>
              <w:szCs w:val="22"/>
              <w:lang w:val="en-AU"/>
            </w:rPr>
          </w:pPr>
          <w:r w:rsidRPr="00F017E2">
            <w:rPr>
              <w:sz w:val="28"/>
              <w:szCs w:val="22"/>
              <w:lang w:val="en-AU"/>
            </w:rPr>
            <w:t>ANNUAL CONFERENCE</w:t>
          </w:r>
        </w:p>
        <w:p w14:paraId="513EF698" w14:textId="77777777" w:rsidR="00F017E2" w:rsidRPr="00F017E2" w:rsidRDefault="00F017E2" w:rsidP="00F017E2">
          <w:pPr>
            <w:tabs>
              <w:tab w:val="center" w:pos="4536"/>
              <w:tab w:val="right" w:pos="9072"/>
            </w:tabs>
            <w:rPr>
              <w:sz w:val="22"/>
              <w:szCs w:val="22"/>
              <w:lang w:val="en-US"/>
            </w:rPr>
          </w:pPr>
          <w:r w:rsidRPr="00F017E2">
            <w:rPr>
              <w:sz w:val="22"/>
              <w:szCs w:val="22"/>
              <w:lang w:val="en-US"/>
            </w:rPr>
            <w:br/>
            <w:t>September 29</w:t>
          </w:r>
          <w:r w:rsidRPr="00F017E2">
            <w:rPr>
              <w:sz w:val="22"/>
              <w:szCs w:val="22"/>
              <w:vertAlign w:val="superscript"/>
              <w:lang w:val="en-US"/>
            </w:rPr>
            <w:t>th</w:t>
          </w:r>
          <w:r w:rsidRPr="00F017E2">
            <w:rPr>
              <w:sz w:val="22"/>
              <w:szCs w:val="22"/>
              <w:lang w:val="en-US"/>
            </w:rPr>
            <w:t xml:space="preserve"> – October 1</w:t>
          </w:r>
          <w:r w:rsidRPr="00F017E2">
            <w:rPr>
              <w:sz w:val="22"/>
              <w:szCs w:val="22"/>
              <w:vertAlign w:val="superscript"/>
              <w:lang w:val="en-US"/>
            </w:rPr>
            <w:t>st</w:t>
          </w:r>
          <w:r w:rsidRPr="00F017E2">
            <w:rPr>
              <w:sz w:val="22"/>
              <w:szCs w:val="22"/>
              <w:lang w:val="en-US"/>
            </w:rPr>
            <w:t xml:space="preserve"> 2020</w:t>
          </w:r>
        </w:p>
      </w:tc>
    </w:tr>
  </w:tbl>
  <w:p w14:paraId="38BCCCD3" w14:textId="453A42EA" w:rsidR="00AD6C07" w:rsidRDefault="00AD6C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F20"/>
    <w:multiLevelType w:val="hybridMultilevel"/>
    <w:tmpl w:val="3078C7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123214"/>
    <w:multiLevelType w:val="hybridMultilevel"/>
    <w:tmpl w:val="EA345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E1D89"/>
    <w:multiLevelType w:val="hybridMultilevel"/>
    <w:tmpl w:val="9F9822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AD5C97"/>
    <w:multiLevelType w:val="hybridMultilevel"/>
    <w:tmpl w:val="694625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F0E374B"/>
    <w:multiLevelType w:val="hybridMultilevel"/>
    <w:tmpl w:val="B92E87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4"/>
    <w:rsid w:val="00001040"/>
    <w:rsid w:val="0003373A"/>
    <w:rsid w:val="00035CFF"/>
    <w:rsid w:val="0006507E"/>
    <w:rsid w:val="001027E9"/>
    <w:rsid w:val="00110280"/>
    <w:rsid w:val="0012288F"/>
    <w:rsid w:val="001375F0"/>
    <w:rsid w:val="00152BED"/>
    <w:rsid w:val="0016307E"/>
    <w:rsid w:val="001A5D2B"/>
    <w:rsid w:val="001F2126"/>
    <w:rsid w:val="002137D5"/>
    <w:rsid w:val="00213C24"/>
    <w:rsid w:val="00230A7B"/>
    <w:rsid w:val="002551BF"/>
    <w:rsid w:val="0027410F"/>
    <w:rsid w:val="0028055D"/>
    <w:rsid w:val="002E674A"/>
    <w:rsid w:val="00310410"/>
    <w:rsid w:val="003504AB"/>
    <w:rsid w:val="00376718"/>
    <w:rsid w:val="003875F5"/>
    <w:rsid w:val="00473F54"/>
    <w:rsid w:val="004A28B9"/>
    <w:rsid w:val="004A374A"/>
    <w:rsid w:val="00564C60"/>
    <w:rsid w:val="00565B5E"/>
    <w:rsid w:val="005C4A48"/>
    <w:rsid w:val="00621687"/>
    <w:rsid w:val="006F2CFB"/>
    <w:rsid w:val="00706D2C"/>
    <w:rsid w:val="00795EC2"/>
    <w:rsid w:val="007B01E7"/>
    <w:rsid w:val="00826DDB"/>
    <w:rsid w:val="008619AF"/>
    <w:rsid w:val="008B52C5"/>
    <w:rsid w:val="00955DC6"/>
    <w:rsid w:val="009B1AB4"/>
    <w:rsid w:val="009F4B8A"/>
    <w:rsid w:val="00A47346"/>
    <w:rsid w:val="00A96A35"/>
    <w:rsid w:val="00AD6C07"/>
    <w:rsid w:val="00AF7527"/>
    <w:rsid w:val="00B7019E"/>
    <w:rsid w:val="00B84451"/>
    <w:rsid w:val="00BC7512"/>
    <w:rsid w:val="00C238AA"/>
    <w:rsid w:val="00C33A18"/>
    <w:rsid w:val="00C66CF4"/>
    <w:rsid w:val="00C752B6"/>
    <w:rsid w:val="00C76A5C"/>
    <w:rsid w:val="00D0631A"/>
    <w:rsid w:val="00D10DCA"/>
    <w:rsid w:val="00D55FE9"/>
    <w:rsid w:val="00D87782"/>
    <w:rsid w:val="00EF5F6B"/>
    <w:rsid w:val="00F017E2"/>
    <w:rsid w:val="00F90380"/>
    <w:rsid w:val="00FA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69C7"/>
  <w15:chartTrackingRefBased/>
  <w15:docId w15:val="{C7E2DF8E-6106-412F-AE0E-C06A4725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88F"/>
    <w:rPr>
      <w:sz w:val="24"/>
      <w:szCs w:val="24"/>
    </w:rPr>
  </w:style>
  <w:style w:type="paragraph" w:styleId="Nagwek1">
    <w:name w:val="heading 1"/>
    <w:basedOn w:val="Normalny"/>
    <w:next w:val="Normalny"/>
    <w:link w:val="Nagwek1Znak"/>
    <w:uiPriority w:val="9"/>
    <w:qFormat/>
    <w:rsid w:val="00BC75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C07"/>
    <w:pPr>
      <w:tabs>
        <w:tab w:val="center" w:pos="4536"/>
        <w:tab w:val="right" w:pos="9072"/>
      </w:tabs>
    </w:pPr>
  </w:style>
  <w:style w:type="character" w:customStyle="1" w:styleId="NagwekZnak">
    <w:name w:val="Nagłówek Znak"/>
    <w:basedOn w:val="Domylnaczcionkaakapitu"/>
    <w:link w:val="Nagwek"/>
    <w:uiPriority w:val="99"/>
    <w:rsid w:val="00AD6C07"/>
    <w:rPr>
      <w:sz w:val="24"/>
      <w:szCs w:val="24"/>
    </w:rPr>
  </w:style>
  <w:style w:type="paragraph" w:styleId="Stopka">
    <w:name w:val="footer"/>
    <w:basedOn w:val="Normalny"/>
    <w:link w:val="StopkaZnak"/>
    <w:uiPriority w:val="99"/>
    <w:unhideWhenUsed/>
    <w:rsid w:val="00AD6C07"/>
    <w:pPr>
      <w:tabs>
        <w:tab w:val="center" w:pos="4536"/>
        <w:tab w:val="right" w:pos="9072"/>
      </w:tabs>
    </w:pPr>
  </w:style>
  <w:style w:type="character" w:customStyle="1" w:styleId="StopkaZnak">
    <w:name w:val="Stopka Znak"/>
    <w:basedOn w:val="Domylnaczcionkaakapitu"/>
    <w:link w:val="Stopka"/>
    <w:uiPriority w:val="99"/>
    <w:rsid w:val="00AD6C07"/>
    <w:rPr>
      <w:sz w:val="24"/>
      <w:szCs w:val="24"/>
    </w:rPr>
  </w:style>
  <w:style w:type="paragraph" w:styleId="Tekstdymka">
    <w:name w:val="Balloon Text"/>
    <w:basedOn w:val="Normalny"/>
    <w:link w:val="TekstdymkaZnak"/>
    <w:uiPriority w:val="99"/>
    <w:semiHidden/>
    <w:unhideWhenUsed/>
    <w:rsid w:val="00102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7E9"/>
    <w:rPr>
      <w:rFonts w:ascii="Segoe UI" w:hAnsi="Segoe UI" w:cs="Segoe UI"/>
      <w:sz w:val="18"/>
      <w:szCs w:val="18"/>
    </w:rPr>
  </w:style>
  <w:style w:type="character" w:styleId="Odwoaniedokomentarza">
    <w:name w:val="annotation reference"/>
    <w:basedOn w:val="Domylnaczcionkaakapitu"/>
    <w:uiPriority w:val="99"/>
    <w:semiHidden/>
    <w:unhideWhenUsed/>
    <w:rsid w:val="00955DC6"/>
    <w:rPr>
      <w:sz w:val="16"/>
      <w:szCs w:val="16"/>
    </w:rPr>
  </w:style>
  <w:style w:type="paragraph" w:styleId="Tekstkomentarza">
    <w:name w:val="annotation text"/>
    <w:basedOn w:val="Normalny"/>
    <w:link w:val="TekstkomentarzaZnak"/>
    <w:uiPriority w:val="99"/>
    <w:semiHidden/>
    <w:unhideWhenUsed/>
    <w:rsid w:val="00955DC6"/>
    <w:rPr>
      <w:sz w:val="20"/>
      <w:szCs w:val="20"/>
    </w:rPr>
  </w:style>
  <w:style w:type="character" w:customStyle="1" w:styleId="TekstkomentarzaZnak">
    <w:name w:val="Tekst komentarza Znak"/>
    <w:basedOn w:val="Domylnaczcionkaakapitu"/>
    <w:link w:val="Tekstkomentarza"/>
    <w:uiPriority w:val="99"/>
    <w:semiHidden/>
    <w:rsid w:val="00955DC6"/>
  </w:style>
  <w:style w:type="paragraph" w:styleId="Tematkomentarza">
    <w:name w:val="annotation subject"/>
    <w:basedOn w:val="Tekstkomentarza"/>
    <w:next w:val="Tekstkomentarza"/>
    <w:link w:val="TematkomentarzaZnak"/>
    <w:uiPriority w:val="99"/>
    <w:semiHidden/>
    <w:unhideWhenUsed/>
    <w:rsid w:val="00955DC6"/>
    <w:rPr>
      <w:b/>
      <w:bCs/>
    </w:rPr>
  </w:style>
  <w:style w:type="character" w:customStyle="1" w:styleId="TematkomentarzaZnak">
    <w:name w:val="Temat komentarza Znak"/>
    <w:basedOn w:val="TekstkomentarzaZnak"/>
    <w:link w:val="Tematkomentarza"/>
    <w:uiPriority w:val="99"/>
    <w:semiHidden/>
    <w:rsid w:val="00955DC6"/>
    <w:rPr>
      <w:b/>
      <w:bCs/>
    </w:rPr>
  </w:style>
  <w:style w:type="character" w:styleId="Tekstzastpczy">
    <w:name w:val="Placeholder Text"/>
    <w:basedOn w:val="Domylnaczcionkaakapitu"/>
    <w:uiPriority w:val="99"/>
    <w:semiHidden/>
    <w:rsid w:val="0003373A"/>
    <w:rPr>
      <w:color w:val="808080"/>
    </w:rPr>
  </w:style>
  <w:style w:type="table" w:styleId="Tabela-Siatka">
    <w:name w:val="Table Grid"/>
    <w:basedOn w:val="Standardowy"/>
    <w:uiPriority w:val="59"/>
    <w:rsid w:val="00F017E2"/>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F017E2"/>
    <w:rPr>
      <w:b/>
      <w:bCs/>
      <w:i/>
      <w:iCs/>
      <w:spacing w:val="5"/>
    </w:rPr>
  </w:style>
  <w:style w:type="character" w:styleId="Pogrubienie">
    <w:name w:val="Strong"/>
    <w:basedOn w:val="Domylnaczcionkaakapitu"/>
    <w:uiPriority w:val="22"/>
    <w:qFormat/>
    <w:rsid w:val="00F017E2"/>
    <w:rPr>
      <w:b/>
      <w:bCs/>
    </w:rPr>
  </w:style>
  <w:style w:type="character" w:styleId="Wyrnieniedelikatne">
    <w:name w:val="Subtle Emphasis"/>
    <w:basedOn w:val="Domylnaczcionkaakapitu"/>
    <w:uiPriority w:val="19"/>
    <w:qFormat/>
    <w:rsid w:val="001375F0"/>
    <w:rPr>
      <w:i/>
      <w:iCs/>
      <w:color w:val="404040" w:themeColor="text1" w:themeTint="BF"/>
    </w:rPr>
  </w:style>
  <w:style w:type="character" w:styleId="Uwydatnienie">
    <w:name w:val="Emphasis"/>
    <w:basedOn w:val="Domylnaczcionkaakapitu"/>
    <w:uiPriority w:val="20"/>
    <w:qFormat/>
    <w:rsid w:val="001375F0"/>
    <w:rPr>
      <w:i/>
      <w:iCs/>
    </w:rPr>
  </w:style>
  <w:style w:type="table" w:styleId="Tabelasiatki1jasnaakcent1">
    <w:name w:val="Grid Table 1 Light Accent 1"/>
    <w:basedOn w:val="Standardowy"/>
    <w:uiPriority w:val="46"/>
    <w:rsid w:val="001375F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BC7512"/>
    <w:rPr>
      <w:rFonts w:asciiTheme="majorHAnsi" w:eastAsiaTheme="majorEastAsia" w:hAnsiTheme="majorHAnsi" w:cstheme="majorBidi"/>
      <w:color w:val="2E74B5" w:themeColor="accent1" w:themeShade="BF"/>
      <w:sz w:val="32"/>
      <w:szCs w:val="32"/>
    </w:rPr>
  </w:style>
  <w:style w:type="character" w:styleId="Odwoanieintensywne">
    <w:name w:val="Intense Reference"/>
    <w:basedOn w:val="Domylnaczcionkaakapitu"/>
    <w:uiPriority w:val="32"/>
    <w:qFormat/>
    <w:rsid w:val="00BC7512"/>
    <w:rPr>
      <w:b/>
      <w:bCs/>
      <w:smallCaps/>
      <w:color w:val="5B9BD5" w:themeColor="accent1"/>
      <w:spacing w:val="5"/>
    </w:rPr>
  </w:style>
  <w:style w:type="paragraph" w:styleId="Bezodstpw">
    <w:name w:val="No Spacing"/>
    <w:uiPriority w:val="1"/>
    <w:qFormat/>
    <w:rsid w:val="00BC7512"/>
    <w:rPr>
      <w:sz w:val="24"/>
      <w:szCs w:val="24"/>
    </w:rPr>
  </w:style>
  <w:style w:type="table" w:styleId="Tabelasiatki5ciemnaakcent1">
    <w:name w:val="Grid Table 5 Dark Accent 1"/>
    <w:basedOn w:val="Standardowy"/>
    <w:uiPriority w:val="50"/>
    <w:rsid w:val="00565B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4akcent1">
    <w:name w:val="Grid Table 4 Accent 1"/>
    <w:basedOn w:val="Standardowy"/>
    <w:uiPriority w:val="49"/>
    <w:rsid w:val="00565B5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5">
    <w:name w:val="List Table 1 Light Accent 5"/>
    <w:basedOn w:val="Standardowy"/>
    <w:uiPriority w:val="46"/>
    <w:rsid w:val="00565B5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5">
    <w:name w:val="Grid Table 6 Colorful Accent 5"/>
    <w:basedOn w:val="Standardowy"/>
    <w:uiPriority w:val="51"/>
    <w:rsid w:val="00565B5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1">
    <w:name w:val="Grid Table 6 Colorful Accent 1"/>
    <w:basedOn w:val="Standardowy"/>
    <w:uiPriority w:val="51"/>
    <w:rsid w:val="00565B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cze">
    <w:name w:val="Hyperlink"/>
    <w:basedOn w:val="Domylnaczcionkaakapitu"/>
    <w:uiPriority w:val="99"/>
    <w:unhideWhenUsed/>
    <w:rsid w:val="00213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671">
      <w:bodyDiv w:val="1"/>
      <w:marLeft w:val="0"/>
      <w:marRight w:val="0"/>
      <w:marTop w:val="0"/>
      <w:marBottom w:val="0"/>
      <w:divBdr>
        <w:top w:val="none" w:sz="0" w:space="0" w:color="auto"/>
        <w:left w:val="none" w:sz="0" w:space="0" w:color="auto"/>
        <w:bottom w:val="none" w:sz="0" w:space="0" w:color="auto"/>
        <w:right w:val="none" w:sz="0" w:space="0" w:color="auto"/>
      </w:divBdr>
    </w:div>
    <w:div w:id="1042748453">
      <w:bodyDiv w:val="1"/>
      <w:marLeft w:val="0"/>
      <w:marRight w:val="0"/>
      <w:marTop w:val="0"/>
      <w:marBottom w:val="0"/>
      <w:divBdr>
        <w:top w:val="none" w:sz="0" w:space="0" w:color="auto"/>
        <w:left w:val="none" w:sz="0" w:space="0" w:color="auto"/>
        <w:bottom w:val="none" w:sz="0" w:space="0" w:color="auto"/>
        <w:right w:val="none" w:sz="0" w:space="0" w:color="auto"/>
      </w:divBdr>
    </w:div>
    <w:div w:id="1121417127">
      <w:bodyDiv w:val="1"/>
      <w:marLeft w:val="0"/>
      <w:marRight w:val="0"/>
      <w:marTop w:val="0"/>
      <w:marBottom w:val="0"/>
      <w:divBdr>
        <w:top w:val="none" w:sz="0" w:space="0" w:color="auto"/>
        <w:left w:val="none" w:sz="0" w:space="0" w:color="auto"/>
        <w:bottom w:val="none" w:sz="0" w:space="0" w:color="auto"/>
        <w:right w:val="none" w:sz="0" w:space="0" w:color="auto"/>
      </w:divBdr>
    </w:div>
    <w:div w:id="11642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in.to/events/the-bsssc-annual-conference-2020-strong-and-inclusive-cooperation-in-the-baltic-sea-region-for-the-future" TargetMode="External"/><Relationship Id="rId3" Type="http://schemas.openxmlformats.org/officeDocument/2006/relationships/settings" Target="settings.xml"/><Relationship Id="rId7" Type="http://schemas.openxmlformats.org/officeDocument/2006/relationships/hyperlink" Target="https://hopin.to/events/the-bsssc-annual-conference-2020-strong-and-inclusive-cooperation-in-the-baltic-sea-region-for-the-fu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Rothe\Work%20Folders\Documents\Vordrucke\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Blanko.dot</Template>
  <TotalTime>0</TotalTime>
  <Pages>3</Pages>
  <Words>373</Words>
  <Characters>2244</Characters>
  <Application>Microsoft Office Word</Application>
  <DocSecurity>0</DocSecurity>
  <Lines>18</Lines>
  <Paragraphs>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Staatskanzlei Land Schleswig-Holstein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 Marlene (MJEVG)</dc:creator>
  <cp:keywords/>
  <dc:description/>
  <cp:lastModifiedBy>Wróblewska Krystyna</cp:lastModifiedBy>
  <cp:revision>2</cp:revision>
  <dcterms:created xsi:type="dcterms:W3CDTF">2020-09-28T09:01:00Z</dcterms:created>
  <dcterms:modified xsi:type="dcterms:W3CDTF">2020-09-28T09:01:00Z</dcterms:modified>
</cp:coreProperties>
</file>